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536E03" w14:textId="77777777" w:rsidR="00B75011" w:rsidRDefault="00B75011" w:rsidP="00B02601">
      <w:pPr>
        <w:tabs>
          <w:tab w:val="center" w:pos="11462"/>
          <w:tab w:val="right" w:pos="22904"/>
        </w:tabs>
        <w:overflowPunct w:val="0"/>
        <w:autoSpaceDE w:val="0"/>
        <w:autoSpaceDN w:val="0"/>
        <w:adjustRightInd w:val="0"/>
        <w:spacing w:after="180" w:line="273" w:lineRule="auto"/>
        <w:jc w:val="center"/>
        <w:rPr>
          <w:rFonts w:cs="Arial"/>
          <w:sz w:val="52"/>
          <w:szCs w:val="52"/>
          <w:lang w:val="en-CA" w:eastAsia="en-CA"/>
        </w:rPr>
      </w:pPr>
    </w:p>
    <w:p w14:paraId="1BE8FBC0" w14:textId="55A056C2" w:rsidR="00B75011" w:rsidRDefault="00B75011" w:rsidP="00B02601">
      <w:pPr>
        <w:tabs>
          <w:tab w:val="center" w:pos="11462"/>
          <w:tab w:val="right" w:pos="22904"/>
        </w:tabs>
        <w:overflowPunct w:val="0"/>
        <w:autoSpaceDE w:val="0"/>
        <w:autoSpaceDN w:val="0"/>
        <w:adjustRightInd w:val="0"/>
        <w:spacing w:after="180" w:line="273" w:lineRule="auto"/>
        <w:jc w:val="center"/>
        <w:rPr>
          <w:rFonts w:cs="Arial"/>
          <w:sz w:val="52"/>
          <w:szCs w:val="52"/>
          <w:lang w:val="en-CA" w:eastAsia="en-CA"/>
        </w:rPr>
      </w:pPr>
      <w:r>
        <w:rPr>
          <w:noProof/>
        </w:rPr>
        <w:drawing>
          <wp:inline distT="0" distB="0" distL="0" distR="0" wp14:anchorId="032D3556" wp14:editId="64C3AAA8">
            <wp:extent cx="2430193" cy="1041621"/>
            <wp:effectExtent l="0" t="0" r="8255" b="6350"/>
            <wp:docPr id="1" name="Picture 1" descr="ARCH Disability Law Centre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51538" cy="1050770"/>
                    </a:xfrm>
                    <a:prstGeom prst="rect">
                      <a:avLst/>
                    </a:prstGeom>
                    <a:noFill/>
                    <a:ln>
                      <a:noFill/>
                    </a:ln>
                  </pic:spPr>
                </pic:pic>
              </a:graphicData>
            </a:graphic>
          </wp:inline>
        </w:drawing>
      </w:r>
    </w:p>
    <w:p w14:paraId="4C6FD8D3" w14:textId="77777777" w:rsidR="00B02601" w:rsidRPr="00B02601" w:rsidRDefault="00B02601" w:rsidP="00B02601">
      <w:pPr>
        <w:tabs>
          <w:tab w:val="center" w:pos="11462"/>
          <w:tab w:val="right" w:pos="22904"/>
        </w:tabs>
        <w:overflowPunct w:val="0"/>
        <w:autoSpaceDE w:val="0"/>
        <w:autoSpaceDN w:val="0"/>
        <w:adjustRightInd w:val="0"/>
        <w:spacing w:after="180" w:line="273" w:lineRule="auto"/>
        <w:rPr>
          <w:rFonts w:cs="Arial"/>
          <w:szCs w:val="24"/>
          <w:lang w:val="en-CA" w:eastAsia="en-CA"/>
        </w:rPr>
      </w:pPr>
    </w:p>
    <w:p w14:paraId="79DDF49C" w14:textId="77777777" w:rsidR="00B02601" w:rsidRPr="00B02601" w:rsidRDefault="00B02601" w:rsidP="00B02601">
      <w:pPr>
        <w:tabs>
          <w:tab w:val="center" w:pos="11462"/>
          <w:tab w:val="right" w:pos="22904"/>
        </w:tabs>
        <w:overflowPunct w:val="0"/>
        <w:autoSpaceDE w:val="0"/>
        <w:autoSpaceDN w:val="0"/>
        <w:adjustRightInd w:val="0"/>
        <w:spacing w:after="180" w:line="273" w:lineRule="auto"/>
        <w:rPr>
          <w:rFonts w:cs="Arial"/>
          <w:szCs w:val="24"/>
          <w:lang w:val="en-CA" w:eastAsia="en-CA"/>
        </w:rPr>
      </w:pPr>
    </w:p>
    <w:p w14:paraId="36DDFCC9" w14:textId="77777777" w:rsidR="00B75011" w:rsidRDefault="00B02601" w:rsidP="00B75011">
      <w:pPr>
        <w:pStyle w:val="Title"/>
        <w:rPr>
          <w:rFonts w:eastAsiaTheme="majorEastAsia"/>
          <w:lang w:val="en-CA" w:eastAsia="en-CA"/>
        </w:rPr>
      </w:pPr>
      <w:r w:rsidRPr="00B02601">
        <w:rPr>
          <w:rFonts w:eastAsiaTheme="majorEastAsia"/>
          <w:lang w:val="en-CA" w:eastAsia="en-CA"/>
        </w:rPr>
        <w:t>Annual Re</w:t>
      </w:r>
      <w:r>
        <w:rPr>
          <w:rFonts w:eastAsiaTheme="majorEastAsia"/>
          <w:lang w:val="en-CA" w:eastAsia="en-CA"/>
        </w:rPr>
        <w:t>p</w:t>
      </w:r>
      <w:r w:rsidRPr="00B02601">
        <w:rPr>
          <w:rFonts w:eastAsiaTheme="majorEastAsia"/>
          <w:lang w:val="en-CA" w:eastAsia="en-CA"/>
        </w:rPr>
        <w:t xml:space="preserve">ort </w:t>
      </w:r>
    </w:p>
    <w:p w14:paraId="52FDFC55" w14:textId="013A5BBC" w:rsidR="00B02601" w:rsidRPr="00B02601" w:rsidRDefault="00B02601" w:rsidP="0083397D">
      <w:pPr>
        <w:pStyle w:val="Title"/>
        <w:spacing w:after="720"/>
        <w:rPr>
          <w:rFonts w:eastAsiaTheme="majorEastAsia"/>
          <w:lang w:val="en-CA" w:eastAsia="en-CA"/>
        </w:rPr>
      </w:pPr>
      <w:r w:rsidRPr="00B02601">
        <w:rPr>
          <w:rFonts w:eastAsiaTheme="majorEastAsia"/>
          <w:lang w:val="en-CA" w:eastAsia="en-CA"/>
        </w:rPr>
        <w:t>201</w:t>
      </w:r>
      <w:r>
        <w:rPr>
          <w:rFonts w:eastAsiaTheme="majorEastAsia"/>
          <w:lang w:val="en-CA" w:eastAsia="en-CA"/>
        </w:rPr>
        <w:t>6</w:t>
      </w:r>
      <w:r w:rsidRPr="00B02601">
        <w:rPr>
          <w:rFonts w:eastAsiaTheme="majorEastAsia"/>
          <w:lang w:val="en-CA" w:eastAsia="en-CA"/>
        </w:rPr>
        <w:t>—201</w:t>
      </w:r>
      <w:r>
        <w:rPr>
          <w:rFonts w:eastAsiaTheme="majorEastAsia"/>
          <w:lang w:val="en-CA" w:eastAsia="en-CA"/>
        </w:rPr>
        <w:t>7</w:t>
      </w:r>
    </w:p>
    <w:p w14:paraId="74C625DD" w14:textId="77777777" w:rsidR="00B02601" w:rsidRDefault="00B02601" w:rsidP="00B02601">
      <w:pPr>
        <w:autoSpaceDE w:val="0"/>
        <w:autoSpaceDN w:val="0"/>
        <w:adjustRightInd w:val="0"/>
        <w:rPr>
          <w:rFonts w:cs="Arial"/>
          <w:szCs w:val="24"/>
          <w:lang w:val="en-CA" w:eastAsia="en-CA"/>
        </w:rPr>
      </w:pPr>
    </w:p>
    <w:p w14:paraId="70A77915" w14:textId="77777777" w:rsidR="00B02601" w:rsidRDefault="00B02601" w:rsidP="00B02601">
      <w:pPr>
        <w:autoSpaceDE w:val="0"/>
        <w:autoSpaceDN w:val="0"/>
        <w:adjustRightInd w:val="0"/>
        <w:rPr>
          <w:rFonts w:cs="Arial"/>
          <w:szCs w:val="24"/>
          <w:lang w:val="en-CA" w:eastAsia="en-CA"/>
        </w:rPr>
      </w:pPr>
    </w:p>
    <w:p w14:paraId="63DD06C0" w14:textId="77777777" w:rsidR="00B02601" w:rsidRPr="00B02601" w:rsidRDefault="00B02601" w:rsidP="00B02601">
      <w:pPr>
        <w:overflowPunct w:val="0"/>
        <w:autoSpaceDE w:val="0"/>
        <w:autoSpaceDN w:val="0"/>
        <w:adjustRightInd w:val="0"/>
        <w:spacing w:before="1680" w:after="120"/>
        <w:jc w:val="center"/>
        <w:rPr>
          <w:rFonts w:cs="Arial"/>
          <w:color w:val="000000"/>
          <w:kern w:val="28"/>
          <w:sz w:val="28"/>
          <w:szCs w:val="28"/>
          <w:lang w:eastAsia="en-CA"/>
        </w:rPr>
      </w:pPr>
      <w:r w:rsidRPr="00B02601">
        <w:rPr>
          <w:rFonts w:cs="Arial"/>
          <w:color w:val="000000"/>
          <w:kern w:val="28"/>
          <w:sz w:val="28"/>
          <w:szCs w:val="28"/>
          <w:lang w:eastAsia="en-CA"/>
        </w:rPr>
        <w:t>55 University Avenue</w:t>
      </w:r>
    </w:p>
    <w:p w14:paraId="3158D1C9" w14:textId="77777777" w:rsidR="00B02601" w:rsidRPr="00B02601" w:rsidRDefault="00B02601" w:rsidP="00B02601">
      <w:pPr>
        <w:overflowPunct w:val="0"/>
        <w:autoSpaceDE w:val="0"/>
        <w:autoSpaceDN w:val="0"/>
        <w:adjustRightInd w:val="0"/>
        <w:jc w:val="center"/>
        <w:rPr>
          <w:rFonts w:cs="Arial"/>
          <w:color w:val="000000"/>
          <w:kern w:val="28"/>
          <w:sz w:val="28"/>
          <w:szCs w:val="28"/>
          <w:lang w:eastAsia="en-CA"/>
        </w:rPr>
      </w:pPr>
      <w:r w:rsidRPr="00B02601">
        <w:rPr>
          <w:rFonts w:cs="Arial"/>
          <w:color w:val="000000"/>
          <w:kern w:val="28"/>
          <w:sz w:val="28"/>
          <w:szCs w:val="28"/>
          <w:lang w:eastAsia="en-CA"/>
        </w:rPr>
        <w:t>15th Floor</w:t>
      </w:r>
    </w:p>
    <w:p w14:paraId="3774E449" w14:textId="77777777" w:rsidR="00B02601" w:rsidRPr="00B02601" w:rsidRDefault="00B02601" w:rsidP="00B02601">
      <w:pPr>
        <w:overflowPunct w:val="0"/>
        <w:autoSpaceDE w:val="0"/>
        <w:autoSpaceDN w:val="0"/>
        <w:adjustRightInd w:val="0"/>
        <w:jc w:val="center"/>
        <w:rPr>
          <w:rFonts w:cs="Arial"/>
          <w:color w:val="000000"/>
          <w:kern w:val="28"/>
          <w:sz w:val="28"/>
          <w:szCs w:val="28"/>
          <w:lang w:eastAsia="en-CA"/>
        </w:rPr>
      </w:pPr>
      <w:r w:rsidRPr="00B02601">
        <w:rPr>
          <w:rFonts w:cs="Arial"/>
          <w:color w:val="000000"/>
          <w:kern w:val="28"/>
          <w:sz w:val="28"/>
          <w:szCs w:val="28"/>
          <w:lang w:eastAsia="en-CA"/>
        </w:rPr>
        <w:t>Toronto, ON</w:t>
      </w:r>
    </w:p>
    <w:p w14:paraId="1A669D50" w14:textId="77777777" w:rsidR="00B02601" w:rsidRPr="00B02601" w:rsidRDefault="00B02601" w:rsidP="00B02601">
      <w:pPr>
        <w:overflowPunct w:val="0"/>
        <w:autoSpaceDE w:val="0"/>
        <w:autoSpaceDN w:val="0"/>
        <w:adjustRightInd w:val="0"/>
        <w:jc w:val="center"/>
        <w:rPr>
          <w:rFonts w:cs="Arial"/>
          <w:color w:val="000000"/>
          <w:kern w:val="28"/>
          <w:sz w:val="28"/>
          <w:szCs w:val="28"/>
          <w:lang w:eastAsia="en-CA"/>
        </w:rPr>
      </w:pPr>
      <w:r w:rsidRPr="00B02601">
        <w:rPr>
          <w:rFonts w:cs="Arial"/>
          <w:color w:val="000000"/>
          <w:kern w:val="28"/>
          <w:sz w:val="28"/>
          <w:szCs w:val="28"/>
          <w:lang w:eastAsia="en-CA"/>
        </w:rPr>
        <w:t>M5J 2H7</w:t>
      </w:r>
    </w:p>
    <w:p w14:paraId="6DADC2E7" w14:textId="77777777" w:rsidR="00B02601" w:rsidRPr="00B02601" w:rsidRDefault="00B02601" w:rsidP="00B02601">
      <w:pPr>
        <w:overflowPunct w:val="0"/>
        <w:autoSpaceDE w:val="0"/>
        <w:autoSpaceDN w:val="0"/>
        <w:adjustRightInd w:val="0"/>
        <w:jc w:val="center"/>
        <w:rPr>
          <w:rFonts w:cs="Arial"/>
          <w:color w:val="000000"/>
          <w:kern w:val="28"/>
          <w:sz w:val="28"/>
          <w:szCs w:val="28"/>
          <w:lang w:eastAsia="en-CA"/>
        </w:rPr>
      </w:pPr>
    </w:p>
    <w:p w14:paraId="3E1B04A4" w14:textId="77777777" w:rsidR="00B02601" w:rsidRPr="00B02601" w:rsidRDefault="00B02601" w:rsidP="00B02601">
      <w:pPr>
        <w:overflowPunct w:val="0"/>
        <w:autoSpaceDE w:val="0"/>
        <w:autoSpaceDN w:val="0"/>
        <w:adjustRightInd w:val="0"/>
        <w:jc w:val="center"/>
        <w:rPr>
          <w:rFonts w:cs="Arial"/>
          <w:color w:val="000000"/>
          <w:kern w:val="28"/>
          <w:sz w:val="28"/>
          <w:szCs w:val="28"/>
          <w:lang w:eastAsia="en-CA"/>
        </w:rPr>
      </w:pPr>
      <w:r w:rsidRPr="00B02601">
        <w:rPr>
          <w:rFonts w:cs="Arial"/>
          <w:color w:val="000000"/>
          <w:kern w:val="28"/>
          <w:sz w:val="28"/>
          <w:szCs w:val="28"/>
          <w:lang w:eastAsia="en-CA"/>
        </w:rPr>
        <w:t>Phone: 416-482-8255 1-866-482-2724</w:t>
      </w:r>
    </w:p>
    <w:p w14:paraId="2D8DD0A2" w14:textId="77777777" w:rsidR="00B02601" w:rsidRPr="00B02601" w:rsidRDefault="00B02601" w:rsidP="00B02601">
      <w:pPr>
        <w:overflowPunct w:val="0"/>
        <w:autoSpaceDE w:val="0"/>
        <w:autoSpaceDN w:val="0"/>
        <w:adjustRightInd w:val="0"/>
        <w:jc w:val="center"/>
        <w:rPr>
          <w:rFonts w:cs="Arial"/>
          <w:color w:val="000000"/>
          <w:kern w:val="28"/>
          <w:sz w:val="28"/>
          <w:szCs w:val="28"/>
          <w:lang w:eastAsia="en-CA"/>
        </w:rPr>
      </w:pPr>
      <w:r w:rsidRPr="00B02601">
        <w:rPr>
          <w:rFonts w:cs="Arial"/>
          <w:color w:val="000000"/>
          <w:kern w:val="28"/>
          <w:sz w:val="28"/>
          <w:szCs w:val="28"/>
          <w:lang w:eastAsia="en-CA"/>
        </w:rPr>
        <w:t>TTY: 416-482-1254 1-866-482-2728</w:t>
      </w:r>
    </w:p>
    <w:p w14:paraId="3489B483" w14:textId="77777777" w:rsidR="00B02601" w:rsidRPr="00B02601" w:rsidRDefault="00B02601" w:rsidP="00B02601">
      <w:pPr>
        <w:overflowPunct w:val="0"/>
        <w:autoSpaceDE w:val="0"/>
        <w:autoSpaceDN w:val="0"/>
        <w:adjustRightInd w:val="0"/>
        <w:jc w:val="center"/>
        <w:rPr>
          <w:rFonts w:cs="Arial"/>
          <w:szCs w:val="24"/>
          <w:lang w:val="en-CA" w:eastAsia="en-CA"/>
        </w:rPr>
      </w:pPr>
      <w:r w:rsidRPr="00B02601">
        <w:rPr>
          <w:rFonts w:cs="Arial"/>
          <w:color w:val="000000"/>
          <w:kern w:val="28"/>
          <w:sz w:val="28"/>
          <w:szCs w:val="28"/>
          <w:lang w:eastAsia="en-CA"/>
        </w:rPr>
        <w:t>www.archdisabilitylaw.ca</w:t>
      </w:r>
    </w:p>
    <w:p w14:paraId="21DEE161" w14:textId="77777777" w:rsidR="000637C6" w:rsidRDefault="000637C6">
      <w:pPr>
        <w:rPr>
          <w:lang w:val="en-CA"/>
        </w:rPr>
      </w:pPr>
      <w:r>
        <w:rPr>
          <w:lang w:val="en-CA"/>
        </w:rPr>
        <w:br w:type="page"/>
      </w:r>
    </w:p>
    <w:p w14:paraId="7E790D44" w14:textId="77777777" w:rsidR="000637C6" w:rsidRPr="000637C6" w:rsidRDefault="000637C6" w:rsidP="000637C6">
      <w:pPr>
        <w:overflowPunct w:val="0"/>
        <w:autoSpaceDE w:val="0"/>
        <w:autoSpaceDN w:val="0"/>
        <w:adjustRightInd w:val="0"/>
        <w:ind w:left="709" w:right="180"/>
        <w:jc w:val="center"/>
        <w:rPr>
          <w:rFonts w:cs="Arial"/>
          <w:bCs/>
          <w:color w:val="000000"/>
          <w:kern w:val="28"/>
          <w:sz w:val="36"/>
          <w:szCs w:val="36"/>
          <w:lang w:val="en-CA" w:eastAsia="en-CA"/>
        </w:rPr>
      </w:pPr>
      <w:bookmarkStart w:id="0" w:name="_Hlk526254774"/>
      <w:r w:rsidRPr="000637C6">
        <w:rPr>
          <w:rFonts w:cs="Arial"/>
          <w:bCs/>
          <w:color w:val="000000"/>
          <w:kern w:val="28"/>
          <w:sz w:val="36"/>
          <w:szCs w:val="36"/>
          <w:lang w:val="en-CA" w:eastAsia="en-CA"/>
        </w:rPr>
        <w:lastRenderedPageBreak/>
        <w:t>ARCH Disability Law Centre</w:t>
      </w:r>
    </w:p>
    <w:p w14:paraId="04FEF167" w14:textId="77777777" w:rsidR="000637C6" w:rsidRPr="000637C6" w:rsidRDefault="000637C6" w:rsidP="00B75011">
      <w:pPr>
        <w:pStyle w:val="Heading1"/>
        <w:spacing w:after="100" w:afterAutospacing="1"/>
        <w:rPr>
          <w:szCs w:val="24"/>
          <w:lang w:eastAsia="en-CA"/>
        </w:rPr>
      </w:pPr>
      <w:r w:rsidRPr="000637C6">
        <w:rPr>
          <w:lang w:eastAsia="en-CA"/>
        </w:rPr>
        <w:t>Vision and Mission Statement</w:t>
      </w:r>
    </w:p>
    <w:p w14:paraId="1446B8F8" w14:textId="77777777" w:rsidR="000637C6" w:rsidRPr="000637C6" w:rsidRDefault="000637C6" w:rsidP="000637C6">
      <w:pPr>
        <w:pStyle w:val="Heading2"/>
        <w:rPr>
          <w:lang w:eastAsia="en-CA"/>
        </w:rPr>
      </w:pPr>
      <w:r w:rsidRPr="000637C6">
        <w:rPr>
          <w:lang w:eastAsia="en-CA"/>
        </w:rPr>
        <w:t>V</w:t>
      </w:r>
      <w:r w:rsidR="008F02CF" w:rsidRPr="000637C6">
        <w:rPr>
          <w:lang w:eastAsia="en-CA"/>
        </w:rPr>
        <w:t>ision</w:t>
      </w:r>
    </w:p>
    <w:p w14:paraId="7832CB4C" w14:textId="77777777" w:rsidR="000637C6" w:rsidRPr="000637C6" w:rsidRDefault="000637C6" w:rsidP="000637C6">
      <w:pPr>
        <w:widowControl/>
        <w:overflowPunct w:val="0"/>
        <w:autoSpaceDE w:val="0"/>
        <w:autoSpaceDN w:val="0"/>
        <w:adjustRightInd w:val="0"/>
        <w:spacing w:line="227" w:lineRule="auto"/>
        <w:ind w:left="709"/>
        <w:jc w:val="center"/>
        <w:rPr>
          <w:rFonts w:cs="Arial"/>
          <w:color w:val="000000"/>
          <w:kern w:val="28"/>
          <w:szCs w:val="24"/>
          <w:lang w:eastAsia="en-CA"/>
        </w:rPr>
      </w:pPr>
    </w:p>
    <w:p w14:paraId="4FAE0E35" w14:textId="77777777" w:rsidR="000637C6" w:rsidRPr="000637C6" w:rsidRDefault="000637C6" w:rsidP="000637C6">
      <w:pPr>
        <w:overflowPunct w:val="0"/>
        <w:autoSpaceDE w:val="0"/>
        <w:autoSpaceDN w:val="0"/>
        <w:adjustRightInd w:val="0"/>
        <w:jc w:val="both"/>
        <w:rPr>
          <w:rFonts w:cs="Arial"/>
          <w:color w:val="000000"/>
          <w:kern w:val="28"/>
          <w:szCs w:val="24"/>
          <w:lang w:eastAsia="en-CA"/>
        </w:rPr>
      </w:pPr>
      <w:r w:rsidRPr="000637C6">
        <w:rPr>
          <w:rFonts w:cs="Arial"/>
          <w:color w:val="000000"/>
          <w:kern w:val="28"/>
          <w:szCs w:val="24"/>
          <w:lang w:val="en-CA" w:eastAsia="en-CA"/>
        </w:rPr>
        <w:t xml:space="preserve">A world in which all people with disabilities enjoy social justice and equal participation in society and our communities  </w:t>
      </w:r>
    </w:p>
    <w:p w14:paraId="6363DACC" w14:textId="77777777" w:rsidR="000637C6" w:rsidRPr="000637C6" w:rsidRDefault="000637C6" w:rsidP="000637C6">
      <w:pPr>
        <w:pStyle w:val="Heading2"/>
        <w:rPr>
          <w:lang w:eastAsia="en-CA"/>
        </w:rPr>
      </w:pPr>
      <w:r w:rsidRPr="000637C6">
        <w:rPr>
          <w:lang w:eastAsia="en-CA"/>
        </w:rPr>
        <w:t>M</w:t>
      </w:r>
      <w:r w:rsidR="008F02CF" w:rsidRPr="000637C6">
        <w:rPr>
          <w:lang w:eastAsia="en-CA"/>
        </w:rPr>
        <w:t>ission Statement</w:t>
      </w:r>
    </w:p>
    <w:p w14:paraId="08CDB242" w14:textId="77777777" w:rsidR="000637C6" w:rsidRPr="000637C6" w:rsidRDefault="000637C6" w:rsidP="000637C6">
      <w:pPr>
        <w:widowControl/>
        <w:overflowPunct w:val="0"/>
        <w:autoSpaceDE w:val="0"/>
        <w:autoSpaceDN w:val="0"/>
        <w:adjustRightInd w:val="0"/>
        <w:ind w:left="709"/>
        <w:jc w:val="both"/>
        <w:rPr>
          <w:rFonts w:cs="Arial"/>
          <w:color w:val="000000"/>
          <w:kern w:val="28"/>
          <w:szCs w:val="24"/>
          <w:lang w:val="en-CA" w:eastAsia="en-CA"/>
        </w:rPr>
      </w:pPr>
    </w:p>
    <w:p w14:paraId="563C41E7" w14:textId="77777777" w:rsidR="000637C6" w:rsidRPr="000637C6" w:rsidRDefault="000637C6" w:rsidP="000637C6">
      <w:pPr>
        <w:overflowPunct w:val="0"/>
        <w:autoSpaceDE w:val="0"/>
        <w:autoSpaceDN w:val="0"/>
        <w:adjustRightInd w:val="0"/>
        <w:spacing w:after="120"/>
        <w:ind w:left="173"/>
        <w:jc w:val="both"/>
        <w:rPr>
          <w:rFonts w:cs="Arial"/>
          <w:color w:val="000000"/>
          <w:kern w:val="28"/>
          <w:szCs w:val="24"/>
          <w:lang w:val="en-CA" w:eastAsia="en-CA"/>
        </w:rPr>
      </w:pPr>
      <w:r w:rsidRPr="000637C6">
        <w:rPr>
          <w:rFonts w:cs="Arial"/>
          <w:color w:val="000000"/>
          <w:kern w:val="28"/>
          <w:szCs w:val="24"/>
          <w:lang w:val="en-CA" w:eastAsia="en-CA"/>
        </w:rPr>
        <w:t xml:space="preserve">ARCH Disability Law Centre, as a specialty legal clinic with a provincial mandate, undertakes to achieve this Vision by: </w:t>
      </w:r>
    </w:p>
    <w:p w14:paraId="60B91009" w14:textId="77777777" w:rsidR="000637C6" w:rsidRPr="000637C6" w:rsidRDefault="000637C6" w:rsidP="000637C6">
      <w:pPr>
        <w:pStyle w:val="ListParagraph"/>
        <w:numPr>
          <w:ilvl w:val="0"/>
          <w:numId w:val="5"/>
        </w:numPr>
        <w:overflowPunct w:val="0"/>
        <w:autoSpaceDE w:val="0"/>
        <w:autoSpaceDN w:val="0"/>
        <w:adjustRightInd w:val="0"/>
        <w:spacing w:after="180" w:line="273" w:lineRule="auto"/>
        <w:rPr>
          <w:rFonts w:cs="Arial"/>
          <w:color w:val="000000"/>
          <w:kern w:val="28"/>
          <w:szCs w:val="24"/>
          <w:lang w:val="en-CA" w:eastAsia="en-CA"/>
        </w:rPr>
      </w:pPr>
      <w:r w:rsidRPr="000637C6">
        <w:rPr>
          <w:rFonts w:cs="Arial"/>
          <w:color w:val="000000"/>
          <w:kern w:val="28"/>
          <w:szCs w:val="24"/>
          <w:lang w:val="en-CA" w:eastAsia="en-CA"/>
        </w:rPr>
        <w:t xml:space="preserve">Ensuring our work has Ontario wide impact </w:t>
      </w:r>
    </w:p>
    <w:p w14:paraId="36A9104C" w14:textId="77777777" w:rsidR="000637C6" w:rsidRPr="000637C6" w:rsidRDefault="000637C6" w:rsidP="000637C6">
      <w:pPr>
        <w:pStyle w:val="ListParagraph"/>
        <w:numPr>
          <w:ilvl w:val="0"/>
          <w:numId w:val="5"/>
        </w:numPr>
        <w:overflowPunct w:val="0"/>
        <w:autoSpaceDE w:val="0"/>
        <w:autoSpaceDN w:val="0"/>
        <w:adjustRightInd w:val="0"/>
        <w:spacing w:after="180" w:line="273" w:lineRule="auto"/>
        <w:rPr>
          <w:rFonts w:cs="Arial"/>
          <w:color w:val="000000"/>
          <w:kern w:val="28"/>
          <w:szCs w:val="24"/>
          <w:lang w:val="en-CA" w:eastAsia="en-CA"/>
        </w:rPr>
      </w:pPr>
      <w:r w:rsidRPr="000637C6">
        <w:rPr>
          <w:rFonts w:cs="Arial"/>
          <w:color w:val="000000"/>
          <w:kern w:val="28"/>
          <w:szCs w:val="24"/>
          <w:lang w:val="en-CA" w:eastAsia="en-CA"/>
        </w:rPr>
        <w:t xml:space="preserve">Focusing on, identifying and removing systemic barriers </w:t>
      </w:r>
    </w:p>
    <w:p w14:paraId="0EE30416" w14:textId="77777777" w:rsidR="000637C6" w:rsidRPr="000637C6" w:rsidRDefault="000637C6" w:rsidP="000637C6">
      <w:pPr>
        <w:pStyle w:val="ListParagraph"/>
        <w:numPr>
          <w:ilvl w:val="0"/>
          <w:numId w:val="5"/>
        </w:numPr>
        <w:overflowPunct w:val="0"/>
        <w:autoSpaceDE w:val="0"/>
        <w:autoSpaceDN w:val="0"/>
        <w:adjustRightInd w:val="0"/>
        <w:spacing w:after="180" w:line="273" w:lineRule="auto"/>
        <w:rPr>
          <w:rFonts w:cs="Arial"/>
          <w:color w:val="000000"/>
          <w:kern w:val="28"/>
          <w:szCs w:val="24"/>
          <w:lang w:val="en-CA" w:eastAsia="en-CA"/>
        </w:rPr>
      </w:pPr>
      <w:r w:rsidRPr="000637C6">
        <w:rPr>
          <w:rFonts w:cs="Arial"/>
          <w:color w:val="000000"/>
          <w:kern w:val="28"/>
          <w:szCs w:val="24"/>
          <w:lang w:val="en-CA" w:eastAsia="en-CA"/>
        </w:rPr>
        <w:t xml:space="preserve">Addressing issues that have an impact on low income people with disabilities, including the root causes of poverty </w:t>
      </w:r>
    </w:p>
    <w:p w14:paraId="3620769E" w14:textId="77777777" w:rsidR="000637C6" w:rsidRPr="000637C6" w:rsidRDefault="000637C6" w:rsidP="000637C6">
      <w:pPr>
        <w:pStyle w:val="ListParagraph"/>
        <w:numPr>
          <w:ilvl w:val="0"/>
          <w:numId w:val="5"/>
        </w:numPr>
        <w:overflowPunct w:val="0"/>
        <w:autoSpaceDE w:val="0"/>
        <w:autoSpaceDN w:val="0"/>
        <w:adjustRightInd w:val="0"/>
        <w:spacing w:after="180" w:line="273" w:lineRule="auto"/>
        <w:rPr>
          <w:rFonts w:cs="Arial"/>
          <w:color w:val="000000"/>
          <w:kern w:val="28"/>
          <w:szCs w:val="24"/>
          <w:lang w:val="en-CA" w:eastAsia="en-CA"/>
        </w:rPr>
      </w:pPr>
      <w:r w:rsidRPr="000637C6">
        <w:rPr>
          <w:rFonts w:cs="Arial"/>
          <w:color w:val="000000"/>
          <w:kern w:val="28"/>
          <w:szCs w:val="24"/>
          <w:lang w:val="en-CA" w:eastAsia="en-CA"/>
        </w:rPr>
        <w:t xml:space="preserve">Empowering people with disabilities </w:t>
      </w:r>
    </w:p>
    <w:p w14:paraId="16734ED6" w14:textId="77777777" w:rsidR="000637C6" w:rsidRPr="000637C6" w:rsidRDefault="000637C6" w:rsidP="000637C6">
      <w:pPr>
        <w:pStyle w:val="ListParagraph"/>
        <w:numPr>
          <w:ilvl w:val="0"/>
          <w:numId w:val="5"/>
        </w:numPr>
        <w:overflowPunct w:val="0"/>
        <w:autoSpaceDE w:val="0"/>
        <w:autoSpaceDN w:val="0"/>
        <w:adjustRightInd w:val="0"/>
        <w:spacing w:after="180" w:line="273" w:lineRule="auto"/>
        <w:rPr>
          <w:rFonts w:cs="Arial"/>
          <w:color w:val="000000"/>
          <w:kern w:val="28"/>
          <w:szCs w:val="24"/>
          <w:lang w:val="en-CA" w:eastAsia="en-CA"/>
        </w:rPr>
      </w:pPr>
      <w:r w:rsidRPr="000637C6">
        <w:rPr>
          <w:rFonts w:cs="Arial"/>
          <w:color w:val="000000"/>
          <w:kern w:val="28"/>
          <w:szCs w:val="24"/>
          <w:lang w:val="en-CA" w:eastAsia="en-CA"/>
        </w:rPr>
        <w:t xml:space="preserve">Being recognized as experts in the law as it affects people with disabilities </w:t>
      </w:r>
    </w:p>
    <w:p w14:paraId="60A42D80" w14:textId="77777777" w:rsidR="000637C6" w:rsidRDefault="000637C6" w:rsidP="000637C6">
      <w:pPr>
        <w:pStyle w:val="ListParagraph"/>
        <w:numPr>
          <w:ilvl w:val="0"/>
          <w:numId w:val="5"/>
        </w:numPr>
        <w:overflowPunct w:val="0"/>
        <w:autoSpaceDE w:val="0"/>
        <w:autoSpaceDN w:val="0"/>
        <w:adjustRightInd w:val="0"/>
        <w:spacing w:after="180" w:line="273" w:lineRule="auto"/>
        <w:rPr>
          <w:rFonts w:cs="Arial"/>
          <w:color w:val="000000"/>
          <w:kern w:val="28"/>
          <w:szCs w:val="24"/>
          <w:lang w:val="en-CA" w:eastAsia="en-CA"/>
        </w:rPr>
      </w:pPr>
      <w:r w:rsidRPr="000637C6">
        <w:rPr>
          <w:rFonts w:cs="Arial"/>
          <w:color w:val="000000"/>
          <w:kern w:val="28"/>
          <w:szCs w:val="24"/>
          <w:lang w:val="en-CA" w:eastAsia="en-CA"/>
        </w:rPr>
        <w:t>Addressing the heightened disadvantage, marginalization and exclusion faced by people with disabilities by reason of factors such as gender, race, age, language, economic status and sexual orientation.</w:t>
      </w:r>
    </w:p>
    <w:p w14:paraId="15726577" w14:textId="77777777" w:rsidR="008F02CF" w:rsidRDefault="008F02CF" w:rsidP="008F02CF">
      <w:pPr>
        <w:pStyle w:val="Heading2"/>
        <w:rPr>
          <w:lang w:eastAsia="en-CA"/>
        </w:rPr>
      </w:pPr>
      <w:r>
        <w:rPr>
          <w:lang w:eastAsia="en-CA"/>
        </w:rPr>
        <w:t>Values And Principles</w:t>
      </w:r>
    </w:p>
    <w:p w14:paraId="60AB312A" w14:textId="77777777" w:rsidR="000637C6" w:rsidRPr="000637C6" w:rsidRDefault="000637C6" w:rsidP="000637C6">
      <w:pPr>
        <w:overflowPunct w:val="0"/>
        <w:autoSpaceDE w:val="0"/>
        <w:autoSpaceDN w:val="0"/>
        <w:adjustRightInd w:val="0"/>
        <w:spacing w:before="120" w:after="120"/>
        <w:ind w:left="173"/>
        <w:rPr>
          <w:rFonts w:cs="Arial"/>
          <w:color w:val="000000"/>
          <w:kern w:val="28"/>
          <w:szCs w:val="24"/>
          <w:lang w:eastAsia="en-CA"/>
        </w:rPr>
      </w:pPr>
      <w:r w:rsidRPr="000637C6">
        <w:rPr>
          <w:rFonts w:cs="Arial"/>
          <w:color w:val="000000"/>
          <w:kern w:val="28"/>
          <w:szCs w:val="24"/>
          <w:lang w:eastAsia="en-CA"/>
        </w:rPr>
        <w:t>ARCH is guided by the following set of core values:</w:t>
      </w:r>
    </w:p>
    <w:p w14:paraId="2289F52C" w14:textId="77777777" w:rsidR="000637C6" w:rsidRPr="000637C6" w:rsidRDefault="000637C6" w:rsidP="000637C6">
      <w:pPr>
        <w:pStyle w:val="ListParagraph"/>
        <w:numPr>
          <w:ilvl w:val="0"/>
          <w:numId w:val="6"/>
        </w:numPr>
        <w:overflowPunct w:val="0"/>
        <w:autoSpaceDE w:val="0"/>
        <w:autoSpaceDN w:val="0"/>
        <w:adjustRightInd w:val="0"/>
        <w:spacing w:after="180" w:line="273" w:lineRule="auto"/>
        <w:rPr>
          <w:rFonts w:cs="Arial"/>
          <w:color w:val="000000"/>
          <w:kern w:val="28"/>
          <w:szCs w:val="24"/>
          <w:lang w:eastAsia="en-CA"/>
        </w:rPr>
      </w:pPr>
      <w:r w:rsidRPr="000637C6">
        <w:rPr>
          <w:rFonts w:cs="Arial"/>
          <w:color w:val="000000"/>
          <w:kern w:val="28"/>
          <w:szCs w:val="24"/>
          <w:lang w:eastAsia="en-CA"/>
        </w:rPr>
        <w:t>The dignity and worth of all persons with disabilities must be respected;</w:t>
      </w:r>
    </w:p>
    <w:p w14:paraId="218F5574" w14:textId="77777777" w:rsidR="000637C6" w:rsidRPr="000637C6" w:rsidRDefault="000637C6" w:rsidP="000637C6">
      <w:pPr>
        <w:pStyle w:val="ListParagraph"/>
        <w:numPr>
          <w:ilvl w:val="0"/>
          <w:numId w:val="6"/>
        </w:numPr>
        <w:overflowPunct w:val="0"/>
        <w:autoSpaceDE w:val="0"/>
        <w:autoSpaceDN w:val="0"/>
        <w:adjustRightInd w:val="0"/>
        <w:spacing w:after="180" w:line="273" w:lineRule="auto"/>
        <w:rPr>
          <w:rFonts w:cs="Arial"/>
          <w:color w:val="000000"/>
          <w:kern w:val="28"/>
          <w:szCs w:val="24"/>
          <w:lang w:eastAsia="en-CA"/>
        </w:rPr>
      </w:pPr>
      <w:r w:rsidRPr="000637C6">
        <w:rPr>
          <w:rFonts w:cs="Arial"/>
          <w:color w:val="000000"/>
          <w:kern w:val="28"/>
          <w:szCs w:val="24"/>
          <w:lang w:eastAsia="en-CA"/>
        </w:rPr>
        <w:t>Persons with disabilities have the right to life, self-determination, and full participation in a society free from barriers to their inclusion and integration;</w:t>
      </w:r>
    </w:p>
    <w:p w14:paraId="12CE0D06" w14:textId="77777777" w:rsidR="000637C6" w:rsidRPr="000637C6" w:rsidRDefault="000637C6" w:rsidP="000637C6">
      <w:pPr>
        <w:pStyle w:val="ListParagraph"/>
        <w:numPr>
          <w:ilvl w:val="0"/>
          <w:numId w:val="6"/>
        </w:numPr>
        <w:overflowPunct w:val="0"/>
        <w:autoSpaceDE w:val="0"/>
        <w:autoSpaceDN w:val="0"/>
        <w:adjustRightInd w:val="0"/>
        <w:spacing w:after="180" w:line="273" w:lineRule="auto"/>
        <w:rPr>
          <w:rFonts w:cs="Arial"/>
          <w:color w:val="000000"/>
          <w:kern w:val="28"/>
          <w:szCs w:val="24"/>
          <w:lang w:eastAsia="en-CA"/>
        </w:rPr>
      </w:pPr>
      <w:r w:rsidRPr="000637C6">
        <w:rPr>
          <w:rFonts w:cs="Arial"/>
          <w:color w:val="000000"/>
          <w:kern w:val="28"/>
          <w:szCs w:val="24"/>
          <w:lang w:eastAsia="en-CA"/>
        </w:rPr>
        <w:t>Persons with disabilities themselves are in the best position to determine their own priorities;</w:t>
      </w:r>
    </w:p>
    <w:p w14:paraId="05D65668" w14:textId="77777777" w:rsidR="000637C6" w:rsidRPr="000637C6" w:rsidRDefault="000637C6" w:rsidP="000637C6">
      <w:pPr>
        <w:pStyle w:val="ListParagraph"/>
        <w:numPr>
          <w:ilvl w:val="0"/>
          <w:numId w:val="6"/>
        </w:numPr>
        <w:overflowPunct w:val="0"/>
        <w:autoSpaceDE w:val="0"/>
        <w:autoSpaceDN w:val="0"/>
        <w:adjustRightInd w:val="0"/>
        <w:spacing w:after="180" w:line="273" w:lineRule="auto"/>
        <w:rPr>
          <w:rFonts w:cs="Arial"/>
          <w:color w:val="000000"/>
          <w:kern w:val="28"/>
          <w:szCs w:val="24"/>
          <w:lang w:eastAsia="en-CA"/>
        </w:rPr>
      </w:pPr>
      <w:r w:rsidRPr="000637C6">
        <w:rPr>
          <w:rFonts w:cs="Arial"/>
          <w:color w:val="000000"/>
          <w:kern w:val="28"/>
          <w:szCs w:val="24"/>
          <w:lang w:eastAsia="en-CA"/>
        </w:rPr>
        <w:t xml:space="preserve">All </w:t>
      </w:r>
      <w:r w:rsidRPr="000637C6">
        <w:rPr>
          <w:rFonts w:cs="Arial"/>
          <w:color w:val="000000"/>
          <w:kern w:val="28"/>
          <w:szCs w:val="24"/>
          <w:u w:val="single"/>
          <w:lang w:eastAsia="en-CA"/>
        </w:rPr>
        <w:t>persons</w:t>
      </w:r>
      <w:r w:rsidRPr="000637C6">
        <w:rPr>
          <w:rFonts w:cs="Arial"/>
          <w:color w:val="000000"/>
          <w:kern w:val="28"/>
          <w:szCs w:val="24"/>
          <w:lang w:eastAsia="en-CA"/>
        </w:rPr>
        <w:t xml:space="preserve"> have a common responsibility to create communities accessible to all persons with disabilities.</w:t>
      </w:r>
    </w:p>
    <w:p w14:paraId="0ABD823E" w14:textId="77777777" w:rsidR="000637C6" w:rsidRPr="000637C6" w:rsidRDefault="000637C6" w:rsidP="000637C6">
      <w:pPr>
        <w:overflowPunct w:val="0"/>
        <w:autoSpaceDE w:val="0"/>
        <w:autoSpaceDN w:val="0"/>
        <w:adjustRightInd w:val="0"/>
        <w:spacing w:after="120"/>
        <w:ind w:left="216"/>
        <w:rPr>
          <w:rFonts w:cs="Arial"/>
          <w:color w:val="000000"/>
          <w:kern w:val="28"/>
          <w:szCs w:val="24"/>
          <w:lang w:eastAsia="en-CA"/>
        </w:rPr>
      </w:pPr>
      <w:r w:rsidRPr="000637C6">
        <w:rPr>
          <w:rFonts w:cs="Arial"/>
          <w:color w:val="000000"/>
          <w:kern w:val="28"/>
          <w:szCs w:val="24"/>
          <w:lang w:eastAsia="en-CA"/>
        </w:rPr>
        <w:t>Additionally, ARCH is guided by the following set of core organizational principles:</w:t>
      </w:r>
    </w:p>
    <w:p w14:paraId="233A2951" w14:textId="77777777" w:rsidR="000637C6" w:rsidRPr="000637C6" w:rsidRDefault="000637C6" w:rsidP="000637C6">
      <w:pPr>
        <w:pStyle w:val="ListParagraph"/>
        <w:numPr>
          <w:ilvl w:val="0"/>
          <w:numId w:val="7"/>
        </w:numPr>
        <w:overflowPunct w:val="0"/>
        <w:autoSpaceDE w:val="0"/>
        <w:autoSpaceDN w:val="0"/>
        <w:adjustRightInd w:val="0"/>
        <w:spacing w:after="180" w:line="273" w:lineRule="auto"/>
        <w:rPr>
          <w:rFonts w:cs="Arial"/>
          <w:color w:val="000000"/>
          <w:kern w:val="28"/>
          <w:szCs w:val="24"/>
          <w:lang w:eastAsia="en-CA"/>
        </w:rPr>
      </w:pPr>
      <w:r w:rsidRPr="000637C6">
        <w:rPr>
          <w:rFonts w:cs="Arial"/>
          <w:color w:val="000000"/>
          <w:kern w:val="28"/>
          <w:szCs w:val="24"/>
          <w:lang w:eastAsia="en-CA"/>
        </w:rPr>
        <w:t>ARCH operates in accordance with the above core values;</w:t>
      </w:r>
    </w:p>
    <w:p w14:paraId="094FC306" w14:textId="77777777" w:rsidR="000637C6" w:rsidRPr="000637C6" w:rsidRDefault="000637C6" w:rsidP="000637C6">
      <w:pPr>
        <w:pStyle w:val="ListParagraph"/>
        <w:numPr>
          <w:ilvl w:val="0"/>
          <w:numId w:val="7"/>
        </w:numPr>
        <w:overflowPunct w:val="0"/>
        <w:autoSpaceDE w:val="0"/>
        <w:autoSpaceDN w:val="0"/>
        <w:adjustRightInd w:val="0"/>
        <w:spacing w:after="180" w:line="273" w:lineRule="auto"/>
        <w:rPr>
          <w:rFonts w:cs="Arial"/>
          <w:color w:val="000000"/>
          <w:kern w:val="28"/>
          <w:szCs w:val="24"/>
          <w:lang w:eastAsia="en-CA"/>
        </w:rPr>
      </w:pPr>
      <w:r w:rsidRPr="000637C6">
        <w:rPr>
          <w:rFonts w:cs="Arial"/>
          <w:color w:val="000000"/>
          <w:kern w:val="28"/>
          <w:szCs w:val="24"/>
          <w:lang w:eastAsia="en-CA"/>
        </w:rPr>
        <w:t>ARCH is a community-based organization, governed by a Board of Directors composed of a majority of persons with disabilities;</w:t>
      </w:r>
    </w:p>
    <w:p w14:paraId="53F9724E" w14:textId="77777777" w:rsidR="000637C6" w:rsidRPr="000637C6" w:rsidRDefault="000637C6" w:rsidP="000637C6">
      <w:pPr>
        <w:pStyle w:val="ListParagraph"/>
        <w:numPr>
          <w:ilvl w:val="0"/>
          <w:numId w:val="7"/>
        </w:numPr>
        <w:overflowPunct w:val="0"/>
        <w:autoSpaceDE w:val="0"/>
        <w:autoSpaceDN w:val="0"/>
        <w:adjustRightInd w:val="0"/>
        <w:spacing w:after="180" w:line="273" w:lineRule="auto"/>
        <w:rPr>
          <w:rFonts w:cs="Arial"/>
          <w:color w:val="000000"/>
          <w:kern w:val="28"/>
          <w:szCs w:val="24"/>
          <w:lang w:eastAsia="en-CA"/>
        </w:rPr>
      </w:pPr>
      <w:r w:rsidRPr="000637C6">
        <w:rPr>
          <w:rFonts w:cs="Arial"/>
          <w:color w:val="000000"/>
          <w:kern w:val="28"/>
          <w:szCs w:val="24"/>
          <w:lang w:eastAsia="en-CA"/>
        </w:rPr>
        <w:t xml:space="preserve">ARCH is accountable to persons with disabilities in Ontario, its </w:t>
      </w:r>
      <w:r w:rsidRPr="000637C6">
        <w:rPr>
          <w:rFonts w:cs="Arial"/>
          <w:color w:val="000000"/>
          <w:kern w:val="28"/>
          <w:szCs w:val="24"/>
          <w:u w:val="single"/>
          <w:lang w:eastAsia="en-CA"/>
        </w:rPr>
        <w:t>members</w:t>
      </w:r>
      <w:r w:rsidRPr="000637C6">
        <w:rPr>
          <w:rFonts w:cs="Arial"/>
          <w:color w:val="000000"/>
          <w:kern w:val="28"/>
          <w:szCs w:val="24"/>
          <w:lang w:eastAsia="en-CA"/>
        </w:rPr>
        <w:t xml:space="preserve"> and its funders.</w:t>
      </w:r>
    </w:p>
    <w:p w14:paraId="3C3F2260" w14:textId="77777777" w:rsidR="000637C6" w:rsidRPr="000637C6" w:rsidRDefault="000637C6" w:rsidP="000637C6">
      <w:pPr>
        <w:widowControl/>
        <w:overflowPunct w:val="0"/>
        <w:autoSpaceDE w:val="0"/>
        <w:autoSpaceDN w:val="0"/>
        <w:adjustRightInd w:val="0"/>
        <w:ind w:left="709"/>
        <w:jc w:val="right"/>
        <w:rPr>
          <w:rFonts w:cs="Arial"/>
          <w:b/>
          <w:bCs/>
          <w:color w:val="000000"/>
          <w:kern w:val="28"/>
          <w:szCs w:val="24"/>
          <w:lang w:eastAsia="en-CA"/>
        </w:rPr>
      </w:pPr>
    </w:p>
    <w:p w14:paraId="5D169357" w14:textId="77777777" w:rsidR="000637C6" w:rsidRPr="000637C6" w:rsidRDefault="000637C6" w:rsidP="000637C6">
      <w:pPr>
        <w:widowControl/>
        <w:overflowPunct w:val="0"/>
        <w:autoSpaceDE w:val="0"/>
        <w:autoSpaceDN w:val="0"/>
        <w:adjustRightInd w:val="0"/>
        <w:ind w:left="709"/>
        <w:jc w:val="right"/>
        <w:rPr>
          <w:rFonts w:cs="Arial"/>
          <w:b/>
          <w:szCs w:val="24"/>
          <w:lang w:val="en-CA" w:eastAsia="en-CA"/>
        </w:rPr>
      </w:pPr>
      <w:r w:rsidRPr="000637C6">
        <w:rPr>
          <w:rFonts w:cs="Arial"/>
          <w:b/>
          <w:bCs/>
          <w:color w:val="000000"/>
          <w:kern w:val="28"/>
          <w:szCs w:val="24"/>
          <w:lang w:eastAsia="en-CA"/>
        </w:rPr>
        <w:t>Adopted by the Board of Directors, November 23, 2010</w:t>
      </w:r>
    </w:p>
    <w:p w14:paraId="461F61F9" w14:textId="77777777" w:rsidR="000637C6" w:rsidRPr="000637C6" w:rsidRDefault="000637C6" w:rsidP="000637C6">
      <w:pPr>
        <w:autoSpaceDE w:val="0"/>
        <w:autoSpaceDN w:val="0"/>
        <w:adjustRightInd w:val="0"/>
        <w:rPr>
          <w:rFonts w:cs="Arial"/>
          <w:szCs w:val="24"/>
          <w:lang w:val="en-CA" w:eastAsia="en-CA"/>
        </w:rPr>
        <w:sectPr w:rsidR="000637C6" w:rsidRPr="000637C6" w:rsidSect="000637C6">
          <w:footerReference w:type="default" r:id="rId9"/>
          <w:type w:val="continuous"/>
          <w:pgSz w:w="12240" w:h="15840"/>
          <w:pgMar w:top="1008" w:right="1440" w:bottom="1008" w:left="1440" w:header="720" w:footer="720" w:gutter="0"/>
          <w:cols w:space="720"/>
          <w:noEndnote/>
        </w:sectPr>
      </w:pPr>
    </w:p>
    <w:p w14:paraId="3CFE607A" w14:textId="77777777" w:rsidR="000637C6" w:rsidRPr="000637C6" w:rsidRDefault="000637C6" w:rsidP="000637C6">
      <w:pPr>
        <w:tabs>
          <w:tab w:val="center" w:pos="5495"/>
          <w:tab w:val="right" w:pos="10970"/>
        </w:tabs>
        <w:overflowPunct w:val="0"/>
        <w:autoSpaceDE w:val="0"/>
        <w:autoSpaceDN w:val="0"/>
        <w:adjustRightInd w:val="0"/>
        <w:spacing w:after="180" w:line="273" w:lineRule="auto"/>
        <w:jc w:val="center"/>
        <w:rPr>
          <w:rFonts w:cs="Arial"/>
          <w:szCs w:val="24"/>
          <w:lang w:val="en-CA" w:eastAsia="en-CA"/>
        </w:rPr>
      </w:pPr>
      <w:r w:rsidRPr="000637C6">
        <w:rPr>
          <w:rFonts w:cs="Arial"/>
          <w:color w:val="000000"/>
          <w:kern w:val="28"/>
          <w:szCs w:val="24"/>
          <w:lang w:val="en-CA" w:eastAsia="en-CA"/>
        </w:rPr>
        <w:pgNum/>
      </w:r>
    </w:p>
    <w:p w14:paraId="05C80C0E" w14:textId="77777777" w:rsidR="000637C6" w:rsidRPr="000637C6" w:rsidRDefault="000637C6" w:rsidP="000637C6">
      <w:pPr>
        <w:autoSpaceDE w:val="0"/>
        <w:autoSpaceDN w:val="0"/>
        <w:adjustRightInd w:val="0"/>
        <w:rPr>
          <w:rFonts w:cs="Arial"/>
          <w:szCs w:val="24"/>
          <w:lang w:val="en-CA" w:eastAsia="en-CA"/>
        </w:rPr>
        <w:sectPr w:rsidR="000637C6" w:rsidRPr="000637C6">
          <w:type w:val="continuous"/>
          <w:pgSz w:w="12240" w:h="15840"/>
          <w:pgMar w:top="1440" w:right="1440" w:bottom="1440" w:left="1440" w:header="720" w:footer="720" w:gutter="0"/>
          <w:cols w:space="720"/>
          <w:noEndnote/>
        </w:sectPr>
      </w:pPr>
    </w:p>
    <w:p w14:paraId="66831F7E" w14:textId="77777777" w:rsidR="000637C6" w:rsidRPr="000637C6" w:rsidRDefault="000637C6" w:rsidP="00B75011">
      <w:pPr>
        <w:pStyle w:val="Heading1"/>
        <w:rPr>
          <w:rFonts w:ascii="Times New Roman" w:hAnsi="Times New Roman"/>
          <w:szCs w:val="24"/>
          <w:lang w:val="en-CA" w:eastAsia="en-CA"/>
        </w:rPr>
      </w:pPr>
      <w:r w:rsidRPr="000637C6">
        <w:rPr>
          <w:lang w:val="en-CA" w:eastAsia="en-CA"/>
        </w:rPr>
        <w:lastRenderedPageBreak/>
        <w:t>Table of contents</w:t>
      </w:r>
      <w:r w:rsidRPr="000637C6">
        <w:rPr>
          <w:rFonts w:cs="Arial"/>
          <w:color w:val="000000"/>
          <w:kern w:val="28"/>
          <w:lang w:val="en-CA" w:eastAsia="en-CA"/>
        </w:rPr>
        <w:t> </w:t>
      </w:r>
    </w:p>
    <w:p w14:paraId="4F5C1DA2" w14:textId="77777777" w:rsidR="00562BB6" w:rsidRDefault="00562BB6" w:rsidP="000637C6">
      <w:pPr>
        <w:spacing w:after="180" w:line="271" w:lineRule="auto"/>
        <w:rPr>
          <w:rFonts w:cs="Arial"/>
          <w:color w:val="000000"/>
          <w:kern w:val="28"/>
          <w:lang w:val="en-CA" w:eastAsia="en-CA"/>
        </w:rPr>
      </w:pPr>
    </w:p>
    <w:p w14:paraId="1BE9A92B" w14:textId="7B574665" w:rsidR="00562BB6" w:rsidRPr="00562BB6" w:rsidRDefault="00562BB6" w:rsidP="00562BB6">
      <w:pPr>
        <w:spacing w:after="180" w:line="271" w:lineRule="auto"/>
        <w:ind w:left="720"/>
        <w:rPr>
          <w:rFonts w:cs="Arial"/>
          <w:color w:val="000000"/>
          <w:kern w:val="28"/>
          <w:lang w:val="en-CA" w:eastAsia="en-CA"/>
        </w:rPr>
      </w:pPr>
      <w:r w:rsidRPr="00562BB6">
        <w:rPr>
          <w:rFonts w:cs="Arial"/>
          <w:color w:val="000000"/>
          <w:kern w:val="28"/>
          <w:lang w:val="en-CA" w:eastAsia="en-CA"/>
        </w:rPr>
        <w:t>ARCH’s Vision, Mission Statement, and Values and Principle</w:t>
      </w:r>
      <w:r w:rsidR="00F16B06">
        <w:rPr>
          <w:rFonts w:cs="Arial"/>
          <w:color w:val="000000"/>
          <w:kern w:val="28"/>
          <w:lang w:val="en-CA" w:eastAsia="en-CA"/>
        </w:rPr>
        <w:t>s</w:t>
      </w:r>
      <w:r w:rsidR="00F16B06">
        <w:rPr>
          <w:rFonts w:cs="Arial"/>
          <w:color w:val="000000"/>
          <w:kern w:val="28"/>
          <w:lang w:val="en-CA" w:eastAsia="en-CA"/>
        </w:rPr>
        <w:tab/>
      </w:r>
      <w:r w:rsidR="00BE2871">
        <w:rPr>
          <w:rFonts w:cs="Arial"/>
          <w:color w:val="000000"/>
          <w:kern w:val="28"/>
          <w:lang w:val="en-CA" w:eastAsia="en-CA"/>
        </w:rPr>
        <w:tab/>
        <w:t>2</w:t>
      </w:r>
    </w:p>
    <w:p w14:paraId="6E0B9DE0" w14:textId="0291453C" w:rsidR="00562BB6" w:rsidRPr="00562BB6" w:rsidRDefault="00562BB6" w:rsidP="00562BB6">
      <w:pPr>
        <w:spacing w:after="180" w:line="271" w:lineRule="auto"/>
        <w:ind w:left="720"/>
        <w:rPr>
          <w:rFonts w:cs="Arial"/>
          <w:color w:val="000000"/>
          <w:kern w:val="28"/>
          <w:lang w:val="en-CA" w:eastAsia="en-CA"/>
        </w:rPr>
      </w:pPr>
      <w:r w:rsidRPr="00562BB6">
        <w:rPr>
          <w:rFonts w:cs="Arial"/>
          <w:color w:val="000000"/>
          <w:kern w:val="28"/>
          <w:lang w:val="en-CA" w:eastAsia="en-CA"/>
        </w:rPr>
        <w:t xml:space="preserve">Table of Contents </w:t>
      </w:r>
      <w:r w:rsidR="00175D82">
        <w:rPr>
          <w:rFonts w:cs="Arial"/>
          <w:color w:val="000000"/>
          <w:kern w:val="28"/>
          <w:lang w:val="en-CA" w:eastAsia="en-CA"/>
        </w:rPr>
        <w:tab/>
      </w:r>
      <w:r w:rsidR="00175D82">
        <w:rPr>
          <w:rFonts w:cs="Arial"/>
          <w:color w:val="000000"/>
          <w:kern w:val="28"/>
          <w:lang w:val="en-CA" w:eastAsia="en-CA"/>
        </w:rPr>
        <w:tab/>
      </w:r>
      <w:r w:rsidR="00175D82">
        <w:rPr>
          <w:rFonts w:cs="Arial"/>
          <w:color w:val="000000"/>
          <w:kern w:val="28"/>
          <w:lang w:val="en-CA" w:eastAsia="en-CA"/>
        </w:rPr>
        <w:tab/>
      </w:r>
      <w:r w:rsidR="00175D82">
        <w:rPr>
          <w:rFonts w:cs="Arial"/>
          <w:color w:val="000000"/>
          <w:kern w:val="28"/>
          <w:lang w:val="en-CA" w:eastAsia="en-CA"/>
        </w:rPr>
        <w:tab/>
      </w:r>
      <w:r w:rsidR="00175D82">
        <w:rPr>
          <w:rFonts w:cs="Arial"/>
          <w:color w:val="000000"/>
          <w:kern w:val="28"/>
          <w:lang w:val="en-CA" w:eastAsia="en-CA"/>
        </w:rPr>
        <w:tab/>
      </w:r>
      <w:r w:rsidR="00175D82">
        <w:rPr>
          <w:rFonts w:cs="Arial"/>
          <w:color w:val="000000"/>
          <w:kern w:val="28"/>
          <w:lang w:val="en-CA" w:eastAsia="en-CA"/>
        </w:rPr>
        <w:tab/>
      </w:r>
      <w:r w:rsidR="00175D82">
        <w:rPr>
          <w:rFonts w:cs="Arial"/>
          <w:color w:val="000000"/>
          <w:kern w:val="28"/>
          <w:lang w:val="en-CA" w:eastAsia="en-CA"/>
        </w:rPr>
        <w:tab/>
      </w:r>
      <w:r w:rsidR="00175D82">
        <w:rPr>
          <w:rFonts w:cs="Arial"/>
          <w:color w:val="000000"/>
          <w:kern w:val="28"/>
          <w:lang w:val="en-CA" w:eastAsia="en-CA"/>
        </w:rPr>
        <w:tab/>
      </w:r>
      <w:r w:rsidR="00175D82">
        <w:rPr>
          <w:rFonts w:cs="Arial"/>
          <w:color w:val="000000"/>
          <w:kern w:val="28"/>
          <w:lang w:val="en-CA" w:eastAsia="en-CA"/>
        </w:rPr>
        <w:tab/>
      </w:r>
      <w:r w:rsidR="00BE2871">
        <w:rPr>
          <w:rFonts w:cs="Arial"/>
          <w:color w:val="000000"/>
          <w:kern w:val="28"/>
          <w:lang w:val="en-CA" w:eastAsia="en-CA"/>
        </w:rPr>
        <w:t>3</w:t>
      </w:r>
    </w:p>
    <w:p w14:paraId="4EB4909C" w14:textId="300D3C1C" w:rsidR="00562BB6" w:rsidRPr="00562BB6" w:rsidRDefault="00562BB6" w:rsidP="00562BB6">
      <w:pPr>
        <w:spacing w:after="180" w:line="271" w:lineRule="auto"/>
        <w:ind w:left="720"/>
        <w:rPr>
          <w:rFonts w:cs="Arial"/>
          <w:color w:val="000000"/>
          <w:kern w:val="28"/>
          <w:lang w:val="en-CA" w:eastAsia="en-CA"/>
        </w:rPr>
      </w:pPr>
      <w:r w:rsidRPr="00562BB6">
        <w:rPr>
          <w:rFonts w:cs="Arial"/>
          <w:color w:val="000000"/>
          <w:kern w:val="28"/>
          <w:lang w:val="en-CA" w:eastAsia="en-CA"/>
        </w:rPr>
        <w:t xml:space="preserve">Message from the President </w:t>
      </w:r>
      <w:r w:rsidR="00BE2871">
        <w:rPr>
          <w:rFonts w:cs="Arial"/>
          <w:color w:val="000000"/>
          <w:kern w:val="28"/>
          <w:lang w:val="en-CA" w:eastAsia="en-CA"/>
        </w:rPr>
        <w:tab/>
      </w:r>
      <w:r w:rsidR="00BE2871">
        <w:rPr>
          <w:rFonts w:cs="Arial"/>
          <w:color w:val="000000"/>
          <w:kern w:val="28"/>
          <w:lang w:val="en-CA" w:eastAsia="en-CA"/>
        </w:rPr>
        <w:tab/>
      </w:r>
      <w:r w:rsidR="00BE2871">
        <w:rPr>
          <w:rFonts w:cs="Arial"/>
          <w:color w:val="000000"/>
          <w:kern w:val="28"/>
          <w:lang w:val="en-CA" w:eastAsia="en-CA"/>
        </w:rPr>
        <w:tab/>
      </w:r>
      <w:r w:rsidR="00BE2871">
        <w:rPr>
          <w:rFonts w:cs="Arial"/>
          <w:color w:val="000000"/>
          <w:kern w:val="28"/>
          <w:lang w:val="en-CA" w:eastAsia="en-CA"/>
        </w:rPr>
        <w:tab/>
      </w:r>
      <w:r w:rsidR="00BE2871">
        <w:rPr>
          <w:rFonts w:cs="Arial"/>
          <w:color w:val="000000"/>
          <w:kern w:val="28"/>
          <w:lang w:val="en-CA" w:eastAsia="en-CA"/>
        </w:rPr>
        <w:tab/>
      </w:r>
      <w:r w:rsidR="00BE2871">
        <w:rPr>
          <w:rFonts w:cs="Arial"/>
          <w:color w:val="000000"/>
          <w:kern w:val="28"/>
          <w:lang w:val="en-CA" w:eastAsia="en-CA"/>
        </w:rPr>
        <w:tab/>
      </w:r>
      <w:r w:rsidR="00BE2871">
        <w:rPr>
          <w:rFonts w:cs="Arial"/>
          <w:color w:val="000000"/>
          <w:kern w:val="28"/>
          <w:lang w:val="en-CA" w:eastAsia="en-CA"/>
        </w:rPr>
        <w:tab/>
        <w:t>4</w:t>
      </w:r>
    </w:p>
    <w:p w14:paraId="001CA2CB" w14:textId="5BD1002A" w:rsidR="00562BB6" w:rsidRPr="00562BB6" w:rsidRDefault="00562BB6" w:rsidP="00562BB6">
      <w:pPr>
        <w:spacing w:after="180" w:line="271" w:lineRule="auto"/>
        <w:ind w:left="720"/>
        <w:rPr>
          <w:rFonts w:cs="Arial"/>
          <w:color w:val="000000"/>
          <w:kern w:val="28"/>
          <w:lang w:val="en-CA" w:eastAsia="en-CA"/>
        </w:rPr>
      </w:pPr>
      <w:r w:rsidRPr="00562BB6">
        <w:rPr>
          <w:rFonts w:cs="Arial"/>
          <w:color w:val="000000"/>
          <w:kern w:val="28"/>
          <w:lang w:val="en-CA" w:eastAsia="en-CA"/>
        </w:rPr>
        <w:t xml:space="preserve">Message from the Executive Director </w:t>
      </w:r>
      <w:r w:rsidR="00BE2871">
        <w:rPr>
          <w:rFonts w:cs="Arial"/>
          <w:color w:val="000000"/>
          <w:kern w:val="28"/>
          <w:lang w:val="en-CA" w:eastAsia="en-CA"/>
        </w:rPr>
        <w:tab/>
      </w:r>
      <w:r w:rsidR="00BE2871">
        <w:rPr>
          <w:rFonts w:cs="Arial"/>
          <w:color w:val="000000"/>
          <w:kern w:val="28"/>
          <w:lang w:val="en-CA" w:eastAsia="en-CA"/>
        </w:rPr>
        <w:tab/>
      </w:r>
      <w:r w:rsidR="00BE2871">
        <w:rPr>
          <w:rFonts w:cs="Arial"/>
          <w:color w:val="000000"/>
          <w:kern w:val="28"/>
          <w:lang w:val="en-CA" w:eastAsia="en-CA"/>
        </w:rPr>
        <w:tab/>
      </w:r>
      <w:r w:rsidR="00BE2871">
        <w:rPr>
          <w:rFonts w:cs="Arial"/>
          <w:color w:val="000000"/>
          <w:kern w:val="28"/>
          <w:lang w:val="en-CA" w:eastAsia="en-CA"/>
        </w:rPr>
        <w:tab/>
      </w:r>
      <w:r w:rsidR="00BE2871">
        <w:rPr>
          <w:rFonts w:cs="Arial"/>
          <w:color w:val="000000"/>
          <w:kern w:val="28"/>
          <w:lang w:val="en-CA" w:eastAsia="en-CA"/>
        </w:rPr>
        <w:tab/>
      </w:r>
      <w:r w:rsidR="00BE2871">
        <w:rPr>
          <w:rFonts w:cs="Arial"/>
          <w:color w:val="000000"/>
          <w:kern w:val="28"/>
          <w:lang w:val="en-CA" w:eastAsia="en-CA"/>
        </w:rPr>
        <w:tab/>
        <w:t>5</w:t>
      </w:r>
    </w:p>
    <w:p w14:paraId="659DEB5C" w14:textId="5A40EED9" w:rsidR="00562BB6" w:rsidRPr="00562BB6" w:rsidRDefault="00562BB6" w:rsidP="00562BB6">
      <w:pPr>
        <w:spacing w:after="180" w:line="271" w:lineRule="auto"/>
        <w:ind w:left="720"/>
        <w:rPr>
          <w:rFonts w:cs="Arial"/>
          <w:color w:val="000000"/>
          <w:kern w:val="28"/>
          <w:lang w:val="en-CA" w:eastAsia="en-CA"/>
        </w:rPr>
      </w:pPr>
      <w:r w:rsidRPr="00562BB6">
        <w:rPr>
          <w:rFonts w:cs="Arial"/>
          <w:color w:val="000000"/>
          <w:kern w:val="28"/>
          <w:lang w:val="en-CA" w:eastAsia="en-CA"/>
        </w:rPr>
        <w:t>ARCH Staff List</w:t>
      </w:r>
      <w:r w:rsidR="00BE2871">
        <w:rPr>
          <w:rFonts w:cs="Arial"/>
          <w:color w:val="000000"/>
          <w:kern w:val="28"/>
          <w:lang w:val="en-CA" w:eastAsia="en-CA"/>
        </w:rPr>
        <w:tab/>
      </w:r>
      <w:r w:rsidR="00BE2871">
        <w:rPr>
          <w:rFonts w:cs="Arial"/>
          <w:color w:val="000000"/>
          <w:kern w:val="28"/>
          <w:lang w:val="en-CA" w:eastAsia="en-CA"/>
        </w:rPr>
        <w:tab/>
      </w:r>
      <w:r w:rsidR="00BE2871">
        <w:rPr>
          <w:rFonts w:cs="Arial"/>
          <w:color w:val="000000"/>
          <w:kern w:val="28"/>
          <w:lang w:val="en-CA" w:eastAsia="en-CA"/>
        </w:rPr>
        <w:tab/>
      </w:r>
      <w:r w:rsidR="00BE2871">
        <w:rPr>
          <w:rFonts w:cs="Arial"/>
          <w:color w:val="000000"/>
          <w:kern w:val="28"/>
          <w:lang w:val="en-CA" w:eastAsia="en-CA"/>
        </w:rPr>
        <w:tab/>
      </w:r>
      <w:r w:rsidR="00BE2871">
        <w:rPr>
          <w:rFonts w:cs="Arial"/>
          <w:color w:val="000000"/>
          <w:kern w:val="28"/>
          <w:lang w:val="en-CA" w:eastAsia="en-CA"/>
        </w:rPr>
        <w:tab/>
      </w:r>
      <w:r w:rsidR="00BE2871">
        <w:rPr>
          <w:rFonts w:cs="Arial"/>
          <w:color w:val="000000"/>
          <w:kern w:val="28"/>
          <w:lang w:val="en-CA" w:eastAsia="en-CA"/>
        </w:rPr>
        <w:tab/>
      </w:r>
      <w:r w:rsidR="00BE2871">
        <w:rPr>
          <w:rFonts w:cs="Arial"/>
          <w:color w:val="000000"/>
          <w:kern w:val="28"/>
          <w:lang w:val="en-CA" w:eastAsia="en-CA"/>
        </w:rPr>
        <w:tab/>
      </w:r>
      <w:r w:rsidR="00BE2871">
        <w:rPr>
          <w:rFonts w:cs="Arial"/>
          <w:color w:val="000000"/>
          <w:kern w:val="28"/>
          <w:lang w:val="en-CA" w:eastAsia="en-CA"/>
        </w:rPr>
        <w:tab/>
      </w:r>
      <w:r w:rsidR="00BE2871">
        <w:rPr>
          <w:rFonts w:cs="Arial"/>
          <w:color w:val="000000"/>
          <w:kern w:val="28"/>
          <w:lang w:val="en-CA" w:eastAsia="en-CA"/>
        </w:rPr>
        <w:tab/>
        <w:t>7</w:t>
      </w:r>
    </w:p>
    <w:p w14:paraId="765B094D" w14:textId="5323ACF8" w:rsidR="00562BB6" w:rsidRPr="00562BB6" w:rsidRDefault="00562BB6" w:rsidP="00562BB6">
      <w:pPr>
        <w:spacing w:after="180" w:line="271" w:lineRule="auto"/>
        <w:ind w:left="720"/>
        <w:rPr>
          <w:rFonts w:cs="Arial"/>
          <w:color w:val="000000"/>
          <w:kern w:val="28"/>
          <w:lang w:val="en-CA" w:eastAsia="en-CA"/>
        </w:rPr>
      </w:pPr>
      <w:r w:rsidRPr="00562BB6">
        <w:rPr>
          <w:rFonts w:cs="Arial"/>
          <w:color w:val="000000"/>
          <w:kern w:val="28"/>
          <w:lang w:val="en-CA" w:eastAsia="en-CA"/>
        </w:rPr>
        <w:t>Highlights of our Work</w:t>
      </w:r>
      <w:r w:rsidR="00BE2871">
        <w:rPr>
          <w:rFonts w:cs="Arial"/>
          <w:color w:val="000000"/>
          <w:kern w:val="28"/>
          <w:lang w:val="en-CA" w:eastAsia="en-CA"/>
        </w:rPr>
        <w:tab/>
      </w:r>
      <w:r w:rsidR="00BE2871">
        <w:rPr>
          <w:rFonts w:cs="Arial"/>
          <w:color w:val="000000"/>
          <w:kern w:val="28"/>
          <w:lang w:val="en-CA" w:eastAsia="en-CA"/>
        </w:rPr>
        <w:tab/>
      </w:r>
      <w:r w:rsidR="00BE2871">
        <w:rPr>
          <w:rFonts w:cs="Arial"/>
          <w:color w:val="000000"/>
          <w:kern w:val="28"/>
          <w:lang w:val="en-CA" w:eastAsia="en-CA"/>
        </w:rPr>
        <w:tab/>
      </w:r>
      <w:r w:rsidR="00BE2871">
        <w:rPr>
          <w:rFonts w:cs="Arial"/>
          <w:color w:val="000000"/>
          <w:kern w:val="28"/>
          <w:lang w:val="en-CA" w:eastAsia="en-CA"/>
        </w:rPr>
        <w:tab/>
      </w:r>
      <w:r w:rsidR="00BE2871">
        <w:rPr>
          <w:rFonts w:cs="Arial"/>
          <w:color w:val="000000"/>
          <w:kern w:val="28"/>
          <w:lang w:val="en-CA" w:eastAsia="en-CA"/>
        </w:rPr>
        <w:tab/>
      </w:r>
      <w:r w:rsidR="00BE2871">
        <w:rPr>
          <w:rFonts w:cs="Arial"/>
          <w:color w:val="000000"/>
          <w:kern w:val="28"/>
          <w:lang w:val="en-CA" w:eastAsia="en-CA"/>
        </w:rPr>
        <w:tab/>
      </w:r>
      <w:r w:rsidR="00BE2871">
        <w:rPr>
          <w:rFonts w:cs="Arial"/>
          <w:color w:val="000000"/>
          <w:kern w:val="28"/>
          <w:lang w:val="en-CA" w:eastAsia="en-CA"/>
        </w:rPr>
        <w:tab/>
      </w:r>
      <w:r w:rsidR="00BE2871">
        <w:rPr>
          <w:rFonts w:cs="Arial"/>
          <w:color w:val="000000"/>
          <w:kern w:val="28"/>
          <w:lang w:val="en-CA" w:eastAsia="en-CA"/>
        </w:rPr>
        <w:tab/>
        <w:t>8</w:t>
      </w:r>
    </w:p>
    <w:p w14:paraId="1D80D83E" w14:textId="4CFCC1EF" w:rsidR="00562BB6" w:rsidRPr="00562BB6" w:rsidRDefault="00562BB6" w:rsidP="00562BB6">
      <w:pPr>
        <w:spacing w:after="180" w:line="271" w:lineRule="auto"/>
        <w:ind w:left="720"/>
        <w:rPr>
          <w:rFonts w:cs="Arial"/>
          <w:color w:val="000000"/>
          <w:kern w:val="28"/>
          <w:lang w:val="en-CA" w:eastAsia="en-CA"/>
        </w:rPr>
      </w:pPr>
      <w:r w:rsidRPr="00562BB6">
        <w:rPr>
          <w:rFonts w:cs="Arial"/>
          <w:color w:val="000000"/>
          <w:kern w:val="28"/>
          <w:lang w:val="en-CA" w:eastAsia="en-CA"/>
        </w:rPr>
        <w:t>Providing Legal Services Across Ontario</w:t>
      </w:r>
      <w:r w:rsidR="00BE2871">
        <w:rPr>
          <w:rFonts w:cs="Arial"/>
          <w:color w:val="000000"/>
          <w:kern w:val="28"/>
          <w:lang w:val="en-CA" w:eastAsia="en-CA"/>
        </w:rPr>
        <w:tab/>
      </w:r>
      <w:r w:rsidR="00BE2871">
        <w:rPr>
          <w:rFonts w:cs="Arial"/>
          <w:color w:val="000000"/>
          <w:kern w:val="28"/>
          <w:lang w:val="en-CA" w:eastAsia="en-CA"/>
        </w:rPr>
        <w:tab/>
      </w:r>
      <w:r w:rsidR="00BE2871">
        <w:rPr>
          <w:rFonts w:cs="Arial"/>
          <w:color w:val="000000"/>
          <w:kern w:val="28"/>
          <w:lang w:val="en-CA" w:eastAsia="en-CA"/>
        </w:rPr>
        <w:tab/>
      </w:r>
      <w:r w:rsidR="00BE2871">
        <w:rPr>
          <w:rFonts w:cs="Arial"/>
          <w:color w:val="000000"/>
          <w:kern w:val="28"/>
          <w:lang w:val="en-CA" w:eastAsia="en-CA"/>
        </w:rPr>
        <w:tab/>
      </w:r>
      <w:r w:rsidR="00BE2871">
        <w:rPr>
          <w:rFonts w:cs="Arial"/>
          <w:color w:val="000000"/>
          <w:kern w:val="28"/>
          <w:lang w:val="en-CA" w:eastAsia="en-CA"/>
        </w:rPr>
        <w:tab/>
      </w:r>
      <w:r w:rsidR="00BE2871">
        <w:rPr>
          <w:rFonts w:cs="Arial"/>
          <w:color w:val="000000"/>
          <w:kern w:val="28"/>
          <w:lang w:val="en-CA" w:eastAsia="en-CA"/>
        </w:rPr>
        <w:tab/>
        <w:t>10</w:t>
      </w:r>
    </w:p>
    <w:p w14:paraId="72F4935E" w14:textId="1ACDCE32" w:rsidR="00562BB6" w:rsidRPr="00562BB6" w:rsidRDefault="00562BB6" w:rsidP="00562BB6">
      <w:pPr>
        <w:spacing w:after="180" w:line="271" w:lineRule="auto"/>
        <w:ind w:left="720"/>
        <w:rPr>
          <w:rFonts w:cs="Arial"/>
          <w:color w:val="000000"/>
          <w:kern w:val="28"/>
          <w:lang w:val="en-CA" w:eastAsia="en-CA"/>
        </w:rPr>
      </w:pPr>
      <w:r w:rsidRPr="00562BB6">
        <w:rPr>
          <w:rFonts w:cs="Arial"/>
          <w:color w:val="000000"/>
          <w:kern w:val="28"/>
          <w:lang w:val="en-CA" w:eastAsia="en-CA"/>
        </w:rPr>
        <w:t>ARCH Impacting Law and Policy through Law Reform</w:t>
      </w:r>
      <w:r w:rsidR="00BE2871">
        <w:rPr>
          <w:rFonts w:cs="Arial"/>
          <w:color w:val="000000"/>
          <w:kern w:val="28"/>
          <w:lang w:val="en-CA" w:eastAsia="en-CA"/>
        </w:rPr>
        <w:tab/>
      </w:r>
      <w:r w:rsidR="00BE2871">
        <w:rPr>
          <w:rFonts w:cs="Arial"/>
          <w:color w:val="000000"/>
          <w:kern w:val="28"/>
          <w:lang w:val="en-CA" w:eastAsia="en-CA"/>
        </w:rPr>
        <w:tab/>
      </w:r>
      <w:r w:rsidR="00BE2871">
        <w:rPr>
          <w:rFonts w:cs="Arial"/>
          <w:color w:val="000000"/>
          <w:kern w:val="28"/>
          <w:lang w:val="en-CA" w:eastAsia="en-CA"/>
        </w:rPr>
        <w:tab/>
      </w:r>
      <w:r w:rsidR="00BE2871">
        <w:rPr>
          <w:rFonts w:cs="Arial"/>
          <w:color w:val="000000"/>
          <w:kern w:val="28"/>
          <w:lang w:val="en-CA" w:eastAsia="en-CA"/>
        </w:rPr>
        <w:tab/>
        <w:t>12</w:t>
      </w:r>
    </w:p>
    <w:p w14:paraId="2BC67CFA" w14:textId="57F76773" w:rsidR="00562BB6" w:rsidRPr="00562BB6" w:rsidRDefault="00562BB6" w:rsidP="00562BB6">
      <w:pPr>
        <w:spacing w:after="180" w:line="271" w:lineRule="auto"/>
        <w:ind w:left="720"/>
        <w:rPr>
          <w:rFonts w:cs="Arial"/>
          <w:color w:val="000000"/>
          <w:kern w:val="28"/>
          <w:lang w:val="en-CA" w:eastAsia="en-CA"/>
        </w:rPr>
      </w:pPr>
      <w:r w:rsidRPr="00562BB6">
        <w:rPr>
          <w:rFonts w:cs="Arial"/>
          <w:color w:val="000000"/>
          <w:kern w:val="28"/>
          <w:lang w:val="en-CA" w:eastAsia="en-CA"/>
        </w:rPr>
        <w:t>ARCH’s Programs Making a Difference</w:t>
      </w:r>
      <w:r w:rsidR="00BE2871">
        <w:rPr>
          <w:rFonts w:cs="Arial"/>
          <w:color w:val="000000"/>
          <w:kern w:val="28"/>
          <w:lang w:val="en-CA" w:eastAsia="en-CA"/>
        </w:rPr>
        <w:tab/>
      </w:r>
      <w:r w:rsidR="00BE2871">
        <w:rPr>
          <w:rFonts w:cs="Arial"/>
          <w:color w:val="000000"/>
          <w:kern w:val="28"/>
          <w:lang w:val="en-CA" w:eastAsia="en-CA"/>
        </w:rPr>
        <w:tab/>
      </w:r>
      <w:r w:rsidR="00BE2871">
        <w:rPr>
          <w:rFonts w:cs="Arial"/>
          <w:color w:val="000000"/>
          <w:kern w:val="28"/>
          <w:lang w:val="en-CA" w:eastAsia="en-CA"/>
        </w:rPr>
        <w:tab/>
      </w:r>
      <w:r w:rsidR="00BE2871">
        <w:rPr>
          <w:rFonts w:cs="Arial"/>
          <w:color w:val="000000"/>
          <w:kern w:val="28"/>
          <w:lang w:val="en-CA" w:eastAsia="en-CA"/>
        </w:rPr>
        <w:tab/>
      </w:r>
      <w:r w:rsidR="00BE2871">
        <w:rPr>
          <w:rFonts w:cs="Arial"/>
          <w:color w:val="000000"/>
          <w:kern w:val="28"/>
          <w:lang w:val="en-CA" w:eastAsia="en-CA"/>
        </w:rPr>
        <w:tab/>
      </w:r>
      <w:r w:rsidR="00BE2871">
        <w:rPr>
          <w:rFonts w:cs="Arial"/>
          <w:color w:val="000000"/>
          <w:kern w:val="28"/>
          <w:lang w:val="en-CA" w:eastAsia="en-CA"/>
        </w:rPr>
        <w:tab/>
        <w:t>15</w:t>
      </w:r>
    </w:p>
    <w:p w14:paraId="78B55829" w14:textId="4B312C6B" w:rsidR="00562BB6" w:rsidRPr="00562BB6" w:rsidRDefault="00562BB6" w:rsidP="00562BB6">
      <w:pPr>
        <w:spacing w:after="180" w:line="271" w:lineRule="auto"/>
        <w:ind w:left="720"/>
        <w:rPr>
          <w:rFonts w:cs="Arial"/>
          <w:color w:val="000000"/>
          <w:kern w:val="28"/>
          <w:lang w:val="en-CA" w:eastAsia="en-CA"/>
        </w:rPr>
      </w:pPr>
      <w:r w:rsidRPr="00562BB6">
        <w:rPr>
          <w:rFonts w:cs="Arial"/>
          <w:color w:val="000000"/>
          <w:kern w:val="28"/>
          <w:lang w:val="en-CA" w:eastAsia="en-CA"/>
        </w:rPr>
        <w:t>International Work Impacting Ontarians</w:t>
      </w:r>
      <w:r w:rsidR="00BE2871">
        <w:rPr>
          <w:rFonts w:cs="Arial"/>
          <w:color w:val="000000"/>
          <w:kern w:val="28"/>
          <w:lang w:val="en-CA" w:eastAsia="en-CA"/>
        </w:rPr>
        <w:tab/>
      </w:r>
      <w:r w:rsidR="00BE2871">
        <w:rPr>
          <w:rFonts w:cs="Arial"/>
          <w:color w:val="000000"/>
          <w:kern w:val="28"/>
          <w:lang w:val="en-CA" w:eastAsia="en-CA"/>
        </w:rPr>
        <w:tab/>
      </w:r>
      <w:r w:rsidR="00BE2871">
        <w:rPr>
          <w:rFonts w:cs="Arial"/>
          <w:color w:val="000000"/>
          <w:kern w:val="28"/>
          <w:lang w:val="en-CA" w:eastAsia="en-CA"/>
        </w:rPr>
        <w:tab/>
      </w:r>
      <w:r w:rsidR="00BE2871">
        <w:rPr>
          <w:rFonts w:cs="Arial"/>
          <w:color w:val="000000"/>
          <w:kern w:val="28"/>
          <w:lang w:val="en-CA" w:eastAsia="en-CA"/>
        </w:rPr>
        <w:tab/>
      </w:r>
      <w:r w:rsidR="00BE2871">
        <w:rPr>
          <w:rFonts w:cs="Arial"/>
          <w:color w:val="000000"/>
          <w:kern w:val="28"/>
          <w:lang w:val="en-CA" w:eastAsia="en-CA"/>
        </w:rPr>
        <w:tab/>
      </w:r>
      <w:r w:rsidR="00BE2871">
        <w:rPr>
          <w:rFonts w:cs="Arial"/>
          <w:color w:val="000000"/>
          <w:kern w:val="28"/>
          <w:lang w:val="en-CA" w:eastAsia="en-CA"/>
        </w:rPr>
        <w:tab/>
        <w:t>18</w:t>
      </w:r>
    </w:p>
    <w:p w14:paraId="600418D3" w14:textId="0B2BA437" w:rsidR="00562BB6" w:rsidRPr="00562BB6" w:rsidRDefault="00562BB6" w:rsidP="00562BB6">
      <w:pPr>
        <w:spacing w:after="180" w:line="271" w:lineRule="auto"/>
        <w:ind w:left="720"/>
        <w:rPr>
          <w:rFonts w:cs="Arial"/>
          <w:color w:val="000000"/>
          <w:kern w:val="28"/>
          <w:lang w:val="en-CA" w:eastAsia="en-CA"/>
        </w:rPr>
      </w:pPr>
      <w:r w:rsidRPr="00562BB6">
        <w:rPr>
          <w:rFonts w:cs="Arial"/>
          <w:color w:val="000000"/>
          <w:kern w:val="28"/>
          <w:lang w:val="en-CA" w:eastAsia="en-CA"/>
        </w:rPr>
        <w:t>ARCH Teaches about Rights</w:t>
      </w:r>
      <w:r w:rsidR="00BE2871">
        <w:rPr>
          <w:rFonts w:cs="Arial"/>
          <w:color w:val="000000"/>
          <w:kern w:val="28"/>
          <w:lang w:val="en-CA" w:eastAsia="en-CA"/>
        </w:rPr>
        <w:tab/>
      </w:r>
      <w:r w:rsidR="00BE2871">
        <w:rPr>
          <w:rFonts w:cs="Arial"/>
          <w:color w:val="000000"/>
          <w:kern w:val="28"/>
          <w:lang w:val="en-CA" w:eastAsia="en-CA"/>
        </w:rPr>
        <w:tab/>
      </w:r>
      <w:r w:rsidR="00BE2871">
        <w:rPr>
          <w:rFonts w:cs="Arial"/>
          <w:color w:val="000000"/>
          <w:kern w:val="28"/>
          <w:lang w:val="en-CA" w:eastAsia="en-CA"/>
        </w:rPr>
        <w:tab/>
      </w:r>
      <w:r w:rsidR="00BE2871">
        <w:rPr>
          <w:rFonts w:cs="Arial"/>
          <w:color w:val="000000"/>
          <w:kern w:val="28"/>
          <w:lang w:val="en-CA" w:eastAsia="en-CA"/>
        </w:rPr>
        <w:tab/>
      </w:r>
      <w:r w:rsidR="00BE2871">
        <w:rPr>
          <w:rFonts w:cs="Arial"/>
          <w:color w:val="000000"/>
          <w:kern w:val="28"/>
          <w:lang w:val="en-CA" w:eastAsia="en-CA"/>
        </w:rPr>
        <w:tab/>
      </w:r>
      <w:r w:rsidR="00BE2871">
        <w:rPr>
          <w:rFonts w:cs="Arial"/>
          <w:color w:val="000000"/>
          <w:kern w:val="28"/>
          <w:lang w:val="en-CA" w:eastAsia="en-CA"/>
        </w:rPr>
        <w:tab/>
      </w:r>
      <w:r w:rsidR="00BE2871">
        <w:rPr>
          <w:rFonts w:cs="Arial"/>
          <w:color w:val="000000"/>
          <w:kern w:val="28"/>
          <w:lang w:val="en-CA" w:eastAsia="en-CA"/>
        </w:rPr>
        <w:tab/>
        <w:t>18</w:t>
      </w:r>
    </w:p>
    <w:p w14:paraId="18394147" w14:textId="65A7B9F5" w:rsidR="00562BB6" w:rsidRPr="00562BB6" w:rsidRDefault="00562BB6" w:rsidP="00562BB6">
      <w:pPr>
        <w:spacing w:after="180" w:line="271" w:lineRule="auto"/>
        <w:ind w:left="720"/>
        <w:rPr>
          <w:rFonts w:cs="Arial"/>
          <w:color w:val="000000"/>
          <w:kern w:val="28"/>
          <w:lang w:val="en-CA" w:eastAsia="en-CA"/>
        </w:rPr>
      </w:pPr>
      <w:r w:rsidRPr="00562BB6">
        <w:rPr>
          <w:rFonts w:cs="Arial"/>
          <w:color w:val="000000"/>
          <w:kern w:val="28"/>
          <w:lang w:val="en-CA" w:eastAsia="en-CA"/>
        </w:rPr>
        <w:t>ARCH Events</w:t>
      </w:r>
      <w:r w:rsidR="00BE2871">
        <w:rPr>
          <w:rFonts w:cs="Arial"/>
          <w:color w:val="000000"/>
          <w:kern w:val="28"/>
          <w:lang w:val="en-CA" w:eastAsia="en-CA"/>
        </w:rPr>
        <w:tab/>
      </w:r>
      <w:r w:rsidR="00BE2871">
        <w:rPr>
          <w:rFonts w:cs="Arial"/>
          <w:color w:val="000000"/>
          <w:kern w:val="28"/>
          <w:lang w:val="en-CA" w:eastAsia="en-CA"/>
        </w:rPr>
        <w:tab/>
      </w:r>
      <w:r w:rsidR="00BE2871">
        <w:rPr>
          <w:rFonts w:cs="Arial"/>
          <w:color w:val="000000"/>
          <w:kern w:val="28"/>
          <w:lang w:val="en-CA" w:eastAsia="en-CA"/>
        </w:rPr>
        <w:tab/>
      </w:r>
      <w:r w:rsidR="00BE2871">
        <w:rPr>
          <w:rFonts w:cs="Arial"/>
          <w:color w:val="000000"/>
          <w:kern w:val="28"/>
          <w:lang w:val="en-CA" w:eastAsia="en-CA"/>
        </w:rPr>
        <w:tab/>
      </w:r>
      <w:r w:rsidR="00BE2871">
        <w:rPr>
          <w:rFonts w:cs="Arial"/>
          <w:color w:val="000000"/>
          <w:kern w:val="28"/>
          <w:lang w:val="en-CA" w:eastAsia="en-CA"/>
        </w:rPr>
        <w:tab/>
      </w:r>
      <w:r w:rsidR="00BE2871">
        <w:rPr>
          <w:rFonts w:cs="Arial"/>
          <w:color w:val="000000"/>
          <w:kern w:val="28"/>
          <w:lang w:val="en-CA" w:eastAsia="en-CA"/>
        </w:rPr>
        <w:tab/>
      </w:r>
      <w:r w:rsidR="00BE2871">
        <w:rPr>
          <w:rFonts w:cs="Arial"/>
          <w:color w:val="000000"/>
          <w:kern w:val="28"/>
          <w:lang w:val="en-CA" w:eastAsia="en-CA"/>
        </w:rPr>
        <w:tab/>
      </w:r>
      <w:r w:rsidR="00BE2871">
        <w:rPr>
          <w:rFonts w:cs="Arial"/>
          <w:color w:val="000000"/>
          <w:kern w:val="28"/>
          <w:lang w:val="en-CA" w:eastAsia="en-CA"/>
        </w:rPr>
        <w:tab/>
      </w:r>
      <w:r w:rsidR="00BE2871">
        <w:rPr>
          <w:rFonts w:cs="Arial"/>
          <w:color w:val="000000"/>
          <w:kern w:val="28"/>
          <w:lang w:val="en-CA" w:eastAsia="en-CA"/>
        </w:rPr>
        <w:tab/>
        <w:t>22</w:t>
      </w:r>
    </w:p>
    <w:p w14:paraId="678A0679" w14:textId="314F4B52" w:rsidR="00562BB6" w:rsidRPr="00562BB6" w:rsidRDefault="00562BB6" w:rsidP="00562BB6">
      <w:pPr>
        <w:spacing w:after="180" w:line="271" w:lineRule="auto"/>
        <w:ind w:left="720"/>
        <w:rPr>
          <w:rFonts w:cs="Arial"/>
          <w:color w:val="000000"/>
          <w:kern w:val="28"/>
          <w:lang w:val="en-CA" w:eastAsia="en-CA"/>
        </w:rPr>
      </w:pPr>
      <w:r w:rsidRPr="00562BB6">
        <w:rPr>
          <w:rFonts w:cs="Arial"/>
          <w:color w:val="000000"/>
          <w:kern w:val="28"/>
          <w:lang w:val="en-CA" w:eastAsia="en-CA"/>
        </w:rPr>
        <w:t>Financial Overview</w:t>
      </w:r>
      <w:r w:rsidR="00BE2871">
        <w:rPr>
          <w:rFonts w:cs="Arial"/>
          <w:color w:val="000000"/>
          <w:kern w:val="28"/>
          <w:lang w:val="en-CA" w:eastAsia="en-CA"/>
        </w:rPr>
        <w:tab/>
      </w:r>
      <w:r w:rsidR="00BE2871">
        <w:rPr>
          <w:rFonts w:cs="Arial"/>
          <w:color w:val="000000"/>
          <w:kern w:val="28"/>
          <w:lang w:val="en-CA" w:eastAsia="en-CA"/>
        </w:rPr>
        <w:tab/>
      </w:r>
      <w:r w:rsidR="00BE2871">
        <w:rPr>
          <w:rFonts w:cs="Arial"/>
          <w:color w:val="000000"/>
          <w:kern w:val="28"/>
          <w:lang w:val="en-CA" w:eastAsia="en-CA"/>
        </w:rPr>
        <w:tab/>
      </w:r>
      <w:r w:rsidR="00BE2871">
        <w:rPr>
          <w:rFonts w:cs="Arial"/>
          <w:color w:val="000000"/>
          <w:kern w:val="28"/>
          <w:lang w:val="en-CA" w:eastAsia="en-CA"/>
        </w:rPr>
        <w:tab/>
      </w:r>
      <w:r w:rsidR="00BE2871">
        <w:rPr>
          <w:rFonts w:cs="Arial"/>
          <w:color w:val="000000"/>
          <w:kern w:val="28"/>
          <w:lang w:val="en-CA" w:eastAsia="en-CA"/>
        </w:rPr>
        <w:tab/>
      </w:r>
      <w:r w:rsidR="00BE2871">
        <w:rPr>
          <w:rFonts w:cs="Arial"/>
          <w:color w:val="000000"/>
          <w:kern w:val="28"/>
          <w:lang w:val="en-CA" w:eastAsia="en-CA"/>
        </w:rPr>
        <w:tab/>
      </w:r>
      <w:r w:rsidR="00BE2871">
        <w:rPr>
          <w:rFonts w:cs="Arial"/>
          <w:color w:val="000000"/>
          <w:kern w:val="28"/>
          <w:lang w:val="en-CA" w:eastAsia="en-CA"/>
        </w:rPr>
        <w:tab/>
      </w:r>
      <w:r w:rsidR="00BE2871">
        <w:rPr>
          <w:rFonts w:cs="Arial"/>
          <w:color w:val="000000"/>
          <w:kern w:val="28"/>
          <w:lang w:val="en-CA" w:eastAsia="en-CA"/>
        </w:rPr>
        <w:tab/>
      </w:r>
      <w:r w:rsidR="00BE2871">
        <w:rPr>
          <w:rFonts w:cs="Arial"/>
          <w:color w:val="000000"/>
          <w:kern w:val="28"/>
          <w:lang w:val="en-CA" w:eastAsia="en-CA"/>
        </w:rPr>
        <w:tab/>
        <w:t>24</w:t>
      </w:r>
    </w:p>
    <w:p w14:paraId="35274D50" w14:textId="01ACDF40" w:rsidR="00562BB6" w:rsidRPr="000637C6" w:rsidRDefault="00562BB6" w:rsidP="00562BB6">
      <w:pPr>
        <w:spacing w:after="180" w:line="271" w:lineRule="auto"/>
        <w:ind w:left="720"/>
        <w:rPr>
          <w:rFonts w:cs="Arial"/>
          <w:color w:val="000000"/>
          <w:kern w:val="28"/>
          <w:lang w:val="en-CA" w:eastAsia="en-CA"/>
        </w:rPr>
      </w:pPr>
      <w:r w:rsidRPr="00562BB6">
        <w:rPr>
          <w:rFonts w:cs="Arial"/>
          <w:color w:val="000000"/>
          <w:kern w:val="28"/>
          <w:lang w:val="en-CA" w:eastAsia="en-CA"/>
        </w:rPr>
        <w:t>Thank-you to our Supporters</w:t>
      </w:r>
      <w:r w:rsidR="00BE2871">
        <w:rPr>
          <w:rFonts w:cs="Arial"/>
          <w:color w:val="000000"/>
          <w:kern w:val="28"/>
          <w:lang w:val="en-CA" w:eastAsia="en-CA"/>
        </w:rPr>
        <w:tab/>
      </w:r>
      <w:r w:rsidR="00BE2871">
        <w:rPr>
          <w:rFonts w:cs="Arial"/>
          <w:color w:val="000000"/>
          <w:kern w:val="28"/>
          <w:lang w:val="en-CA" w:eastAsia="en-CA"/>
        </w:rPr>
        <w:tab/>
      </w:r>
      <w:r w:rsidR="00BE2871">
        <w:rPr>
          <w:rFonts w:cs="Arial"/>
          <w:color w:val="000000"/>
          <w:kern w:val="28"/>
          <w:lang w:val="en-CA" w:eastAsia="en-CA"/>
        </w:rPr>
        <w:tab/>
      </w:r>
      <w:r w:rsidR="00BE2871">
        <w:rPr>
          <w:rFonts w:cs="Arial"/>
          <w:color w:val="000000"/>
          <w:kern w:val="28"/>
          <w:lang w:val="en-CA" w:eastAsia="en-CA"/>
        </w:rPr>
        <w:tab/>
      </w:r>
      <w:r w:rsidR="00BE2871">
        <w:rPr>
          <w:rFonts w:cs="Arial"/>
          <w:color w:val="000000"/>
          <w:kern w:val="28"/>
          <w:lang w:val="en-CA" w:eastAsia="en-CA"/>
        </w:rPr>
        <w:tab/>
      </w:r>
      <w:r w:rsidR="00BE2871">
        <w:rPr>
          <w:rFonts w:cs="Arial"/>
          <w:color w:val="000000"/>
          <w:kern w:val="28"/>
          <w:lang w:val="en-CA" w:eastAsia="en-CA"/>
        </w:rPr>
        <w:tab/>
      </w:r>
      <w:r w:rsidR="00BE2871">
        <w:rPr>
          <w:rFonts w:cs="Arial"/>
          <w:color w:val="000000"/>
          <w:kern w:val="28"/>
          <w:lang w:val="en-CA" w:eastAsia="en-CA"/>
        </w:rPr>
        <w:tab/>
        <w:t>26</w:t>
      </w:r>
    </w:p>
    <w:p w14:paraId="3FCDCB7B" w14:textId="77777777" w:rsidR="000637C6" w:rsidRPr="000637C6" w:rsidRDefault="000637C6" w:rsidP="00562BB6">
      <w:pPr>
        <w:tabs>
          <w:tab w:val="center" w:pos="5495"/>
          <w:tab w:val="right" w:pos="10970"/>
        </w:tabs>
        <w:overflowPunct w:val="0"/>
        <w:autoSpaceDE w:val="0"/>
        <w:autoSpaceDN w:val="0"/>
        <w:adjustRightInd w:val="0"/>
        <w:spacing w:after="180" w:line="273" w:lineRule="auto"/>
        <w:jc w:val="center"/>
        <w:rPr>
          <w:rFonts w:cs="Arial"/>
          <w:color w:val="000000"/>
          <w:kern w:val="28"/>
          <w:szCs w:val="24"/>
          <w:lang w:val="en-CA" w:eastAsia="en-CA"/>
        </w:rPr>
      </w:pPr>
      <w:r w:rsidRPr="000637C6">
        <w:rPr>
          <w:rFonts w:cs="Arial"/>
          <w:color w:val="000000"/>
          <w:kern w:val="28"/>
          <w:szCs w:val="24"/>
          <w:lang w:val="en-CA" w:eastAsia="en-CA"/>
        </w:rPr>
        <w:br w:type="page"/>
      </w:r>
    </w:p>
    <w:p w14:paraId="55040A38" w14:textId="77777777" w:rsidR="00562BB6" w:rsidRDefault="00562BB6" w:rsidP="00B75011">
      <w:pPr>
        <w:pStyle w:val="Heading1"/>
        <w:rPr>
          <w:lang w:eastAsia="en-CA"/>
        </w:rPr>
      </w:pPr>
    </w:p>
    <w:p w14:paraId="1708ECB3" w14:textId="77777777" w:rsidR="000637C6" w:rsidRPr="000637C6" w:rsidRDefault="000637C6" w:rsidP="00B75011">
      <w:pPr>
        <w:pStyle w:val="Heading1"/>
        <w:rPr>
          <w:lang w:eastAsia="en-CA"/>
        </w:rPr>
      </w:pPr>
      <w:r w:rsidRPr="000637C6">
        <w:rPr>
          <w:lang w:eastAsia="en-CA"/>
        </w:rPr>
        <w:t>A Message from the President</w:t>
      </w:r>
    </w:p>
    <w:p w14:paraId="4C6D4726" w14:textId="77777777" w:rsidR="000637C6" w:rsidRPr="000637C6" w:rsidRDefault="000637C6" w:rsidP="000637C6">
      <w:pPr>
        <w:overflowPunct w:val="0"/>
        <w:autoSpaceDE w:val="0"/>
        <w:autoSpaceDN w:val="0"/>
        <w:adjustRightInd w:val="0"/>
        <w:spacing w:after="180"/>
        <w:jc w:val="center"/>
        <w:rPr>
          <w:rFonts w:cs="Arial"/>
          <w:b/>
          <w:bCs/>
          <w:color w:val="336699"/>
          <w:kern w:val="28"/>
          <w:sz w:val="44"/>
          <w:szCs w:val="44"/>
          <w:lang w:eastAsia="en-CA"/>
        </w:rPr>
      </w:pPr>
    </w:p>
    <w:p w14:paraId="174F5885" w14:textId="77777777" w:rsidR="000637C6" w:rsidRDefault="000637C6" w:rsidP="000637C6">
      <w:pPr>
        <w:rPr>
          <w:lang w:eastAsia="en-CA"/>
        </w:rPr>
      </w:pPr>
      <w:r w:rsidRPr="000637C6">
        <w:rPr>
          <w:lang w:eastAsia="en-CA"/>
        </w:rPr>
        <w:t>Following a year of change, the 2016-17 year has been one of consolidation. ARCH has settled into our new location at 55 University Avenue, strengthened capacity and fine-tuned staff and board roles and assignments, and invigorated and enlarged our engagement with the disability community. This has allowed us to further advance the provision of high quality legal services, education and community development across the province.</w:t>
      </w:r>
    </w:p>
    <w:p w14:paraId="5A03A661" w14:textId="77777777" w:rsidR="000637C6" w:rsidRPr="000637C6" w:rsidRDefault="000637C6" w:rsidP="000637C6">
      <w:pPr>
        <w:rPr>
          <w:lang w:eastAsia="en-CA"/>
        </w:rPr>
      </w:pPr>
    </w:p>
    <w:p w14:paraId="5912BCB1" w14:textId="77777777" w:rsidR="000637C6" w:rsidRDefault="000637C6" w:rsidP="000637C6">
      <w:pPr>
        <w:rPr>
          <w:lang w:eastAsia="en-CA"/>
        </w:rPr>
      </w:pPr>
      <w:r w:rsidRPr="000637C6">
        <w:rPr>
          <w:lang w:eastAsia="en-CA"/>
        </w:rPr>
        <w:t>ARCH has become a sought-after voice and advisor for accessibility and accommodation within the Cooperative of Specialty Community Legal Clinics, with Legal Aid Ontario and with other organizations. Our Disability Law Intensive in partnership with Osgoode Hall Law School at York University has established itself as a fundamental experiential component for law students to learn systemic advocacy and rights-based client services. ARCH has also been increasingly involved with systemic advocacy, often in partnership with various disability organizations, in provincial, national and international arenas. The Board is exceptionally proud of the accomplishments and impact of ARCH’s work. We extend our thanks for a job very well done to our Executive Director, Robert Lattanzio, and to all staff and students.</w:t>
      </w:r>
    </w:p>
    <w:p w14:paraId="3EDDA9E4" w14:textId="77777777" w:rsidR="000637C6" w:rsidRPr="000637C6" w:rsidRDefault="000637C6" w:rsidP="000637C6">
      <w:pPr>
        <w:rPr>
          <w:lang w:eastAsia="en-CA"/>
        </w:rPr>
      </w:pPr>
    </w:p>
    <w:p w14:paraId="58CB76A1" w14:textId="77777777" w:rsidR="000637C6" w:rsidRPr="000637C6" w:rsidRDefault="000637C6" w:rsidP="000637C6">
      <w:pPr>
        <w:rPr>
          <w:lang w:eastAsia="en-CA"/>
        </w:rPr>
      </w:pPr>
      <w:r w:rsidRPr="000637C6">
        <w:rPr>
          <w:lang w:eastAsia="en-CA"/>
        </w:rPr>
        <w:t>I express my thanks to outgoing Board member, Ann Martindale, for her many years of service on the ARCH Board. I also thank the Board for their commitment to facilitate the work of ARCH through good governance. To all our volunteers, funders, donors, community partners and you, our community, thank you. Finally, I give a special acknowledgement and thanks to Legal Aid Ontario, our primary funder, whose own mandate and resources facilitate the existence and ability of ARCH to defend and advance the equality rights of people with disabilities in Ontario.</w:t>
      </w:r>
    </w:p>
    <w:p w14:paraId="1092E06C" w14:textId="77777777" w:rsidR="000637C6" w:rsidRPr="000637C6" w:rsidRDefault="000637C6" w:rsidP="000637C6">
      <w:pPr>
        <w:overflowPunct w:val="0"/>
        <w:autoSpaceDE w:val="0"/>
        <w:autoSpaceDN w:val="0"/>
        <w:adjustRightInd w:val="0"/>
        <w:spacing w:after="180"/>
        <w:rPr>
          <w:rFonts w:cs="Arial"/>
          <w:b/>
          <w:bCs/>
          <w:color w:val="000000"/>
          <w:kern w:val="28"/>
          <w:sz w:val="28"/>
          <w:szCs w:val="28"/>
          <w:lang w:eastAsia="en-CA"/>
        </w:rPr>
      </w:pPr>
    </w:p>
    <w:p w14:paraId="6DB85238" w14:textId="77777777" w:rsidR="000637C6" w:rsidRPr="000637C6" w:rsidRDefault="000637C6" w:rsidP="000637C6">
      <w:pPr>
        <w:rPr>
          <w:b/>
          <w:lang w:eastAsia="en-CA"/>
        </w:rPr>
      </w:pPr>
      <w:r w:rsidRPr="000637C6">
        <w:rPr>
          <w:b/>
          <w:lang w:eastAsia="en-CA"/>
        </w:rPr>
        <w:t xml:space="preserve">Teresa </w:t>
      </w:r>
      <w:proofErr w:type="spellStart"/>
      <w:r w:rsidRPr="000637C6">
        <w:rPr>
          <w:b/>
          <w:lang w:eastAsia="en-CA"/>
        </w:rPr>
        <w:t>Daw</w:t>
      </w:r>
      <w:proofErr w:type="spellEnd"/>
    </w:p>
    <w:p w14:paraId="53371705" w14:textId="77777777" w:rsidR="000637C6" w:rsidRPr="000637C6" w:rsidRDefault="000637C6" w:rsidP="000637C6">
      <w:pPr>
        <w:rPr>
          <w:b/>
          <w:lang w:eastAsia="en-CA"/>
        </w:rPr>
      </w:pPr>
      <w:r w:rsidRPr="000637C6">
        <w:rPr>
          <w:b/>
          <w:lang w:eastAsia="en-CA"/>
        </w:rPr>
        <w:t>President and Chair</w:t>
      </w:r>
    </w:p>
    <w:p w14:paraId="037AEB38" w14:textId="77777777" w:rsidR="000637C6" w:rsidRPr="000637C6" w:rsidRDefault="000637C6" w:rsidP="000637C6">
      <w:pPr>
        <w:rPr>
          <w:b/>
          <w:szCs w:val="24"/>
          <w:lang w:val="en-CA" w:eastAsia="en-CA"/>
        </w:rPr>
      </w:pPr>
      <w:r w:rsidRPr="000637C6">
        <w:rPr>
          <w:b/>
          <w:lang w:eastAsia="en-CA"/>
        </w:rPr>
        <w:t>ARCH Disability Law Centre</w:t>
      </w:r>
    </w:p>
    <w:p w14:paraId="1D9E7300" w14:textId="77777777" w:rsidR="000637C6" w:rsidRPr="000637C6" w:rsidRDefault="000637C6" w:rsidP="000637C6">
      <w:pPr>
        <w:rPr>
          <w:szCs w:val="24"/>
          <w:lang w:val="en-CA" w:eastAsia="en-CA"/>
        </w:rPr>
        <w:sectPr w:rsidR="000637C6" w:rsidRPr="000637C6" w:rsidSect="005F7E63">
          <w:type w:val="continuous"/>
          <w:pgSz w:w="12240" w:h="15840"/>
          <w:pgMar w:top="720" w:right="720" w:bottom="720" w:left="720" w:header="720" w:footer="720" w:gutter="0"/>
          <w:cols w:space="720"/>
          <w:noEndnote/>
        </w:sectPr>
      </w:pPr>
    </w:p>
    <w:p w14:paraId="62AE8E8E" w14:textId="77777777" w:rsidR="000637C6" w:rsidRPr="000637C6" w:rsidRDefault="000637C6" w:rsidP="000637C6">
      <w:pPr>
        <w:rPr>
          <w:szCs w:val="24"/>
          <w:lang w:val="en-CA" w:eastAsia="en-CA"/>
        </w:rPr>
      </w:pPr>
    </w:p>
    <w:p w14:paraId="5D9FC955" w14:textId="77777777" w:rsidR="000637C6" w:rsidRDefault="000637C6" w:rsidP="000637C6">
      <w:pPr>
        <w:overflowPunct w:val="0"/>
        <w:autoSpaceDE w:val="0"/>
        <w:autoSpaceDN w:val="0"/>
        <w:adjustRightInd w:val="0"/>
        <w:ind w:left="552" w:right="1080"/>
        <w:rPr>
          <w:rFonts w:cs="Arial"/>
          <w:color w:val="000000"/>
          <w:kern w:val="28"/>
          <w:szCs w:val="24"/>
          <w:lang w:val="en-CA" w:eastAsia="en-CA"/>
        </w:rPr>
      </w:pPr>
      <w:r>
        <w:rPr>
          <w:rFonts w:cs="Arial"/>
          <w:color w:val="000000"/>
          <w:kern w:val="28"/>
          <w:szCs w:val="24"/>
          <w:lang w:val="en-CA" w:eastAsia="en-CA"/>
        </w:rPr>
        <w:br w:type="page"/>
      </w:r>
    </w:p>
    <w:p w14:paraId="55FBA35C" w14:textId="77777777" w:rsidR="000637C6" w:rsidRPr="000637C6" w:rsidRDefault="000637C6" w:rsidP="00B75011">
      <w:pPr>
        <w:pStyle w:val="Heading1"/>
        <w:rPr>
          <w:lang w:eastAsia="en-CA"/>
        </w:rPr>
      </w:pPr>
      <w:r w:rsidRPr="000637C6">
        <w:rPr>
          <w:lang w:eastAsia="en-CA"/>
        </w:rPr>
        <w:lastRenderedPageBreak/>
        <w:t>A Message from the Executive Director</w:t>
      </w:r>
    </w:p>
    <w:p w14:paraId="31B6E653" w14:textId="77777777" w:rsidR="000637C6" w:rsidRPr="000637C6" w:rsidRDefault="000637C6" w:rsidP="000637C6">
      <w:pPr>
        <w:widowControl/>
        <w:overflowPunct w:val="0"/>
        <w:autoSpaceDE w:val="0"/>
        <w:autoSpaceDN w:val="0"/>
        <w:adjustRightInd w:val="0"/>
        <w:spacing w:after="180"/>
        <w:rPr>
          <w:rFonts w:cs="Arial"/>
          <w:b/>
          <w:bCs/>
          <w:color w:val="000000"/>
          <w:kern w:val="28"/>
          <w:sz w:val="28"/>
          <w:szCs w:val="28"/>
          <w:lang w:eastAsia="en-CA"/>
        </w:rPr>
      </w:pPr>
    </w:p>
    <w:p w14:paraId="50AED931" w14:textId="77777777" w:rsidR="000637C6" w:rsidRDefault="000637C6" w:rsidP="000637C6">
      <w:pPr>
        <w:rPr>
          <w:lang w:eastAsia="en-CA"/>
        </w:rPr>
      </w:pPr>
      <w:r w:rsidRPr="000637C6">
        <w:rPr>
          <w:lang w:eastAsia="en-CA"/>
        </w:rPr>
        <w:t xml:space="preserve">On behalf of our staff and Board of Directors, it is my privilege to report to our membership the impactful work that ARCH Disability Law Centre has undertaken this past year. This report offers highlights of some work that ARCH has initiated and accomplished. ARCH continues to strive for excellence in its service delivery to persons with disabilities across Ontario and maintains its focus on systems and removing barriers that those systems create. This past year, ARCH has provided leadership and support throughout the Province, and also has contributed at the national and international stage. </w:t>
      </w:r>
    </w:p>
    <w:p w14:paraId="5ECEFAE0" w14:textId="77777777" w:rsidR="000637C6" w:rsidRPr="000637C6" w:rsidRDefault="000637C6" w:rsidP="000637C6">
      <w:pPr>
        <w:rPr>
          <w:lang w:eastAsia="en-CA"/>
        </w:rPr>
      </w:pPr>
    </w:p>
    <w:p w14:paraId="457B478E" w14:textId="77777777" w:rsidR="000637C6" w:rsidRDefault="000637C6" w:rsidP="000637C6">
      <w:pPr>
        <w:rPr>
          <w:lang w:eastAsia="en-CA"/>
        </w:rPr>
      </w:pPr>
      <w:r w:rsidRPr="000637C6">
        <w:rPr>
          <w:lang w:eastAsia="en-CA"/>
        </w:rPr>
        <w:t xml:space="preserve">ARCH continues to be engaged in a variety of litigation and direct legal services, law reform, community development and public legal education activities. ARCH has provided guidance and insight both provincially and federally regarding accessibility legislation. ARCH was part of a delegation to the United Nations in Geneva regarding the implementation of the </w:t>
      </w:r>
      <w:r w:rsidRPr="000637C6">
        <w:rPr>
          <w:i/>
          <w:iCs/>
          <w:lang w:eastAsia="en-CA"/>
        </w:rPr>
        <w:t xml:space="preserve">Convention on the Rights of Persons with Disabilities </w:t>
      </w:r>
      <w:r w:rsidRPr="000637C6">
        <w:rPr>
          <w:lang w:eastAsia="en-CA"/>
        </w:rPr>
        <w:t>in Canada. Our exciting and innovative programs such as Respecting Rights and the Disability Law Intensive continue to grow and evolve, and new partnerships such as the Education Advocacy Initiative has provided us with opportunities to launch an important research project and deliver rights information in Northern Ontario. This past year, ARCH has made submissions on behalf of persons with disabilities before various levels of court and tribunals including the Supreme Court of Canada.</w:t>
      </w:r>
    </w:p>
    <w:p w14:paraId="2574E6CF" w14:textId="77777777" w:rsidR="000637C6" w:rsidRPr="000637C6" w:rsidRDefault="000637C6" w:rsidP="000637C6">
      <w:pPr>
        <w:rPr>
          <w:lang w:eastAsia="en-CA"/>
        </w:rPr>
      </w:pPr>
    </w:p>
    <w:p w14:paraId="10C74CF9" w14:textId="77777777" w:rsidR="000637C6" w:rsidRDefault="000637C6" w:rsidP="000637C6">
      <w:pPr>
        <w:rPr>
          <w:lang w:eastAsia="en-CA"/>
        </w:rPr>
      </w:pPr>
      <w:r w:rsidRPr="000637C6">
        <w:rPr>
          <w:lang w:eastAsia="en-CA"/>
        </w:rPr>
        <w:t>As ARCH continues to accomplish a steady increase in work and services, this would not be possible without a strong, passionate, dedicated and talented staff team. Our staff complement has gone through some changes and we have been fortunate to add a number of exceptional lawyers to our team. ARCH has added two exceptionally talented lawyers on a permanent basis to our legal team, Mariam Shanouda and Tess Sheldon. Our students throughout the year have also made a significant impact on this organization and the work that we do.</w:t>
      </w:r>
      <w:r w:rsidR="00562BB6">
        <w:rPr>
          <w:lang w:eastAsia="en-CA"/>
        </w:rPr>
        <w:t xml:space="preserve"> </w:t>
      </w:r>
      <w:r w:rsidRPr="000637C6">
        <w:rPr>
          <w:lang w:eastAsia="en-CA"/>
        </w:rPr>
        <w:t xml:space="preserve">I wish to express my sincerest gratitude to staff who are no longer with ARCH for all of their contributions: Johanna MacDonald and Rosa Tavares (Health Justice Initiative), Karen Spector and Ed </w:t>
      </w:r>
      <w:proofErr w:type="spellStart"/>
      <w:r w:rsidRPr="000637C6">
        <w:rPr>
          <w:lang w:eastAsia="en-CA"/>
        </w:rPr>
        <w:t>Montigny</w:t>
      </w:r>
      <w:proofErr w:type="spellEnd"/>
      <w:r w:rsidRPr="000637C6">
        <w:rPr>
          <w:lang w:eastAsia="en-CA"/>
        </w:rPr>
        <w:t>.</w:t>
      </w:r>
    </w:p>
    <w:p w14:paraId="48E0A1A8" w14:textId="77777777" w:rsidR="000637C6" w:rsidRPr="000637C6" w:rsidRDefault="000637C6" w:rsidP="000637C6">
      <w:pPr>
        <w:rPr>
          <w:lang w:eastAsia="en-CA"/>
        </w:rPr>
      </w:pPr>
    </w:p>
    <w:p w14:paraId="6CA68285" w14:textId="77777777" w:rsidR="000637C6" w:rsidRPr="000637C6" w:rsidRDefault="000637C6" w:rsidP="000637C6">
      <w:pPr>
        <w:rPr>
          <w:lang w:eastAsia="en-CA"/>
        </w:rPr>
      </w:pPr>
      <w:r w:rsidRPr="000637C6">
        <w:rPr>
          <w:lang w:eastAsia="en-CA"/>
        </w:rPr>
        <w:t>ARCH’s Board of Directors continues to provide the governance and leadership that maintain our organizational health and relevance.</w:t>
      </w:r>
      <w:r>
        <w:rPr>
          <w:lang w:eastAsia="en-CA"/>
        </w:rPr>
        <w:t xml:space="preserve"> </w:t>
      </w:r>
      <w:r w:rsidRPr="000637C6">
        <w:rPr>
          <w:lang w:eastAsia="en-CA"/>
        </w:rPr>
        <w:t>Most importantly, our Board keeps us rooted and responsive to the communities we are mandated to serve. I am grateful to each of them for this guidance and for their unwavering</w:t>
      </w:r>
      <w:r>
        <w:rPr>
          <w:lang w:eastAsia="en-CA"/>
        </w:rPr>
        <w:t xml:space="preserve"> </w:t>
      </w:r>
      <w:r w:rsidRPr="000637C6">
        <w:rPr>
          <w:lang w:eastAsia="en-CA"/>
        </w:rPr>
        <w:t xml:space="preserve">commitment to the mission of ARCH. Our Board members volunteer their time and expertise, and bring a level of commitment and dedication that is unmatched. In particular, our Board President Teresa </w:t>
      </w:r>
      <w:proofErr w:type="spellStart"/>
      <w:r w:rsidRPr="000637C6">
        <w:rPr>
          <w:lang w:eastAsia="en-CA"/>
        </w:rPr>
        <w:t>Daw</w:t>
      </w:r>
      <w:proofErr w:type="spellEnd"/>
      <w:r w:rsidRPr="000637C6">
        <w:rPr>
          <w:lang w:eastAsia="en-CA"/>
        </w:rPr>
        <w:t xml:space="preserve"> continues to be an invaluable leader and asset to this organization. Teresa’s dedication, commitment, wisdom and support have been nothing short of exceptional. I wish to also thank our outgoing member Ann Martindale for all her contributions; she has been a longstanding member of our Board.</w:t>
      </w:r>
    </w:p>
    <w:p w14:paraId="4AEA1603" w14:textId="77777777" w:rsidR="000637C6" w:rsidRPr="000637C6" w:rsidRDefault="000637C6" w:rsidP="000637C6">
      <w:pPr>
        <w:rPr>
          <w:lang w:eastAsia="en-CA"/>
        </w:rPr>
      </w:pPr>
      <w:r w:rsidRPr="000637C6">
        <w:rPr>
          <w:lang w:eastAsia="en-CA"/>
        </w:rPr>
        <w:t xml:space="preserve">I wish to thank our funders without whom we would be unable to take on this important work. I wish to begin by thanking our primary funder, Legal Aid Ontario, and our </w:t>
      </w:r>
      <w:r w:rsidRPr="000637C6">
        <w:rPr>
          <w:lang w:eastAsia="en-CA"/>
        </w:rPr>
        <w:lastRenderedPageBreak/>
        <w:t xml:space="preserve">additional funders all listed in this report. I wish to acknowledge the contributions of all our stakeholders, partners, supporters, and extend my gratitude to all those who have contributed this year including, students, volunteers, funders, donors, our membership and community partners. </w:t>
      </w:r>
    </w:p>
    <w:p w14:paraId="115B47EF" w14:textId="21F89C5F" w:rsidR="000637C6" w:rsidRDefault="000637C6" w:rsidP="000637C6">
      <w:pPr>
        <w:widowControl/>
        <w:overflowPunct w:val="0"/>
        <w:autoSpaceDE w:val="0"/>
        <w:autoSpaceDN w:val="0"/>
        <w:adjustRightInd w:val="0"/>
        <w:spacing w:after="180"/>
        <w:rPr>
          <w:rFonts w:cs="Arial"/>
          <w:color w:val="000000"/>
          <w:kern w:val="28"/>
          <w:sz w:val="28"/>
          <w:szCs w:val="28"/>
          <w:lang w:eastAsia="en-CA"/>
        </w:rPr>
      </w:pPr>
    </w:p>
    <w:p w14:paraId="3C4EF260" w14:textId="2793F02E" w:rsidR="00597B3F" w:rsidRPr="00597B3F" w:rsidRDefault="00597B3F" w:rsidP="00597B3F">
      <w:pPr>
        <w:autoSpaceDE w:val="0"/>
        <w:autoSpaceDN w:val="0"/>
        <w:spacing w:before="8"/>
        <w:rPr>
          <w:rFonts w:cs="Arial"/>
          <w:szCs w:val="24"/>
          <w:lang w:val="en-CA"/>
        </w:rPr>
      </w:pPr>
      <w:r w:rsidRPr="00597B3F">
        <w:rPr>
          <w:rFonts w:cs="Arial"/>
          <w:szCs w:val="24"/>
          <w:lang w:val="en-CA"/>
        </w:rPr>
        <w:t xml:space="preserve">Image on this page in the original Annual Report is a picture of </w:t>
      </w:r>
      <w:r>
        <w:rPr>
          <w:rFonts w:cs="Arial"/>
          <w:szCs w:val="24"/>
          <w:lang w:val="en-CA"/>
        </w:rPr>
        <w:t>Roberto Lattanzio</w:t>
      </w:r>
      <w:r w:rsidRPr="00597B3F">
        <w:rPr>
          <w:rFonts w:cs="Arial"/>
          <w:szCs w:val="24"/>
          <w:lang w:val="en-CA"/>
        </w:rPr>
        <w:t xml:space="preserve">, the </w:t>
      </w:r>
      <w:r>
        <w:rPr>
          <w:rFonts w:cs="Arial"/>
          <w:szCs w:val="24"/>
          <w:lang w:val="en-CA"/>
        </w:rPr>
        <w:t>Executive Director</w:t>
      </w:r>
      <w:r w:rsidRPr="00597B3F">
        <w:rPr>
          <w:rFonts w:cs="Arial"/>
          <w:szCs w:val="24"/>
          <w:lang w:val="en-CA"/>
        </w:rPr>
        <w:t xml:space="preserve"> of ARCH Disability Law Centre. </w:t>
      </w:r>
    </w:p>
    <w:p w14:paraId="5993AAAC" w14:textId="77777777" w:rsidR="00597B3F" w:rsidRPr="00597B3F" w:rsidRDefault="00597B3F" w:rsidP="000637C6">
      <w:pPr>
        <w:widowControl/>
        <w:overflowPunct w:val="0"/>
        <w:autoSpaceDE w:val="0"/>
        <w:autoSpaceDN w:val="0"/>
        <w:adjustRightInd w:val="0"/>
        <w:spacing w:after="180"/>
        <w:rPr>
          <w:rFonts w:cs="Arial"/>
          <w:color w:val="000000"/>
          <w:kern w:val="28"/>
          <w:sz w:val="28"/>
          <w:szCs w:val="28"/>
          <w:lang w:val="en-CA" w:eastAsia="en-CA"/>
        </w:rPr>
      </w:pPr>
    </w:p>
    <w:p w14:paraId="75E3634E" w14:textId="77777777" w:rsidR="000637C6" w:rsidRPr="000637C6" w:rsidRDefault="000637C6" w:rsidP="000637C6">
      <w:pPr>
        <w:overflowPunct w:val="0"/>
        <w:autoSpaceDE w:val="0"/>
        <w:autoSpaceDN w:val="0"/>
        <w:adjustRightInd w:val="0"/>
        <w:rPr>
          <w:rFonts w:cs="Arial"/>
          <w:b/>
          <w:color w:val="000000"/>
          <w:kern w:val="28"/>
          <w:szCs w:val="24"/>
          <w:lang w:eastAsia="en-CA"/>
        </w:rPr>
      </w:pPr>
      <w:r w:rsidRPr="000637C6">
        <w:rPr>
          <w:rFonts w:cs="Arial"/>
          <w:b/>
          <w:color w:val="000000"/>
          <w:kern w:val="28"/>
          <w:szCs w:val="24"/>
          <w:lang w:eastAsia="en-CA"/>
        </w:rPr>
        <w:t>Roberto Lattanzio</w:t>
      </w:r>
    </w:p>
    <w:p w14:paraId="2F658C1E" w14:textId="77777777" w:rsidR="000637C6" w:rsidRPr="000637C6" w:rsidRDefault="000637C6" w:rsidP="000637C6">
      <w:pPr>
        <w:overflowPunct w:val="0"/>
        <w:autoSpaceDE w:val="0"/>
        <w:autoSpaceDN w:val="0"/>
        <w:adjustRightInd w:val="0"/>
        <w:rPr>
          <w:rFonts w:cs="Arial"/>
          <w:b/>
          <w:color w:val="000000"/>
          <w:kern w:val="28"/>
          <w:szCs w:val="24"/>
          <w:lang w:eastAsia="en-CA"/>
        </w:rPr>
      </w:pPr>
      <w:r w:rsidRPr="000637C6">
        <w:rPr>
          <w:rFonts w:cs="Arial"/>
          <w:b/>
          <w:color w:val="000000"/>
          <w:kern w:val="28"/>
          <w:szCs w:val="24"/>
          <w:lang w:eastAsia="en-CA"/>
        </w:rPr>
        <w:t>Executive Director</w:t>
      </w:r>
    </w:p>
    <w:p w14:paraId="65BD1A36" w14:textId="6BB91D5F" w:rsidR="00981D42" w:rsidRDefault="000637C6" w:rsidP="000637C6">
      <w:pPr>
        <w:overflowPunct w:val="0"/>
        <w:autoSpaceDE w:val="0"/>
        <w:autoSpaceDN w:val="0"/>
        <w:adjustRightInd w:val="0"/>
        <w:ind w:right="180"/>
        <w:jc w:val="both"/>
        <w:rPr>
          <w:rFonts w:cs="Arial"/>
          <w:b/>
          <w:bCs/>
          <w:color w:val="000000"/>
          <w:kern w:val="28"/>
          <w:sz w:val="28"/>
          <w:szCs w:val="28"/>
          <w:lang w:eastAsia="en-CA"/>
        </w:rPr>
      </w:pPr>
      <w:r w:rsidRPr="000637C6">
        <w:rPr>
          <w:rFonts w:cs="Arial"/>
          <w:b/>
          <w:bCs/>
          <w:color w:val="000000"/>
          <w:kern w:val="28"/>
          <w:szCs w:val="24"/>
          <w:lang w:eastAsia="en-CA"/>
        </w:rPr>
        <w:t>ARCH Disability Law Centre</w:t>
      </w:r>
      <w:r w:rsidRPr="000637C6">
        <w:rPr>
          <w:rFonts w:cs="Arial"/>
          <w:b/>
          <w:bCs/>
          <w:color w:val="000000"/>
          <w:kern w:val="28"/>
          <w:sz w:val="28"/>
          <w:szCs w:val="28"/>
          <w:lang w:eastAsia="en-CA"/>
        </w:rPr>
        <w:tab/>
      </w:r>
    </w:p>
    <w:p w14:paraId="73F710F9" w14:textId="5EE7041F" w:rsidR="000637C6" w:rsidRPr="00981D42" w:rsidRDefault="00981D42" w:rsidP="00981D42">
      <w:pPr>
        <w:widowControl/>
        <w:spacing w:after="160" w:line="259" w:lineRule="auto"/>
        <w:rPr>
          <w:rFonts w:cs="Arial"/>
          <w:b/>
          <w:bCs/>
          <w:color w:val="000000"/>
          <w:kern w:val="28"/>
          <w:sz w:val="28"/>
          <w:szCs w:val="28"/>
          <w:lang w:eastAsia="en-CA"/>
        </w:rPr>
        <w:sectPr w:rsidR="000637C6" w:rsidRPr="00981D42">
          <w:type w:val="continuous"/>
          <w:pgSz w:w="12240" w:h="15840"/>
          <w:pgMar w:top="1440" w:right="1440" w:bottom="1440" w:left="1440" w:header="720" w:footer="720" w:gutter="0"/>
          <w:cols w:space="720"/>
          <w:noEndnote/>
        </w:sectPr>
      </w:pPr>
      <w:r>
        <w:rPr>
          <w:rFonts w:cs="Arial"/>
          <w:b/>
          <w:bCs/>
          <w:color w:val="000000"/>
          <w:kern w:val="28"/>
          <w:sz w:val="28"/>
          <w:szCs w:val="28"/>
          <w:lang w:eastAsia="en-CA"/>
        </w:rPr>
        <w:br w:type="page"/>
      </w:r>
    </w:p>
    <w:p w14:paraId="53BA9786" w14:textId="77777777" w:rsidR="000637C6" w:rsidRPr="000637C6" w:rsidRDefault="000637C6" w:rsidP="00B75011">
      <w:pPr>
        <w:pStyle w:val="Heading1"/>
        <w:rPr>
          <w:lang w:val="en-CA" w:eastAsia="en-CA"/>
        </w:rPr>
      </w:pPr>
      <w:r w:rsidRPr="000637C6">
        <w:rPr>
          <w:lang w:val="en-CA" w:eastAsia="en-CA"/>
        </w:rPr>
        <w:lastRenderedPageBreak/>
        <w:t>ARCH Staff</w:t>
      </w:r>
    </w:p>
    <w:p w14:paraId="3853CED7" w14:textId="77777777" w:rsidR="000637C6" w:rsidRPr="000637C6" w:rsidRDefault="000637C6" w:rsidP="000637C6">
      <w:pPr>
        <w:widowControl/>
        <w:overflowPunct w:val="0"/>
        <w:autoSpaceDE w:val="0"/>
        <w:autoSpaceDN w:val="0"/>
        <w:adjustRightInd w:val="0"/>
        <w:ind w:right="-6"/>
        <w:rPr>
          <w:rFonts w:cs="Arial"/>
          <w:b/>
          <w:bCs/>
          <w:color w:val="000000"/>
          <w:kern w:val="28"/>
          <w:szCs w:val="24"/>
          <w:lang w:val="en-CA" w:eastAsia="en-CA"/>
        </w:rPr>
      </w:pPr>
    </w:p>
    <w:p w14:paraId="0232DBCF" w14:textId="77777777" w:rsidR="000637C6" w:rsidRPr="000637C6" w:rsidRDefault="000637C6" w:rsidP="000637C6">
      <w:pPr>
        <w:overflowPunct w:val="0"/>
        <w:autoSpaceDE w:val="0"/>
        <w:autoSpaceDN w:val="0"/>
        <w:adjustRightInd w:val="0"/>
        <w:ind w:right="-6"/>
        <w:rPr>
          <w:rFonts w:cs="Arial"/>
          <w:color w:val="000000"/>
          <w:kern w:val="28"/>
          <w:szCs w:val="24"/>
          <w:lang w:val="en-CA" w:eastAsia="en-CA"/>
        </w:rPr>
      </w:pPr>
    </w:p>
    <w:p w14:paraId="74275589" w14:textId="77777777" w:rsidR="00477FF2" w:rsidRPr="000637C6" w:rsidRDefault="00477FF2" w:rsidP="00477FF2">
      <w:pPr>
        <w:tabs>
          <w:tab w:val="left" w:pos="4315"/>
        </w:tabs>
        <w:spacing w:line="360" w:lineRule="auto"/>
        <w:ind w:left="1526"/>
        <w:rPr>
          <w:lang w:val="en-CA" w:eastAsia="en-CA"/>
        </w:rPr>
      </w:pPr>
      <w:r w:rsidRPr="000637C6">
        <w:rPr>
          <w:lang w:val="en-CA" w:eastAsia="en-CA"/>
        </w:rPr>
        <w:t>Robert Lattanzio</w:t>
      </w:r>
      <w:r w:rsidRPr="000637C6">
        <w:rPr>
          <w:lang w:val="en-CA" w:eastAsia="en-CA"/>
        </w:rPr>
        <w:tab/>
      </w:r>
      <w:r>
        <w:rPr>
          <w:lang w:val="en-CA" w:eastAsia="en-CA"/>
        </w:rPr>
        <w:t>Executive Director</w:t>
      </w:r>
    </w:p>
    <w:p w14:paraId="24095199" w14:textId="77777777" w:rsidR="00477FF2" w:rsidRPr="000637C6" w:rsidRDefault="00477FF2" w:rsidP="00477FF2">
      <w:pPr>
        <w:tabs>
          <w:tab w:val="left" w:pos="4315"/>
        </w:tabs>
        <w:spacing w:line="360" w:lineRule="auto"/>
        <w:ind w:left="1526"/>
        <w:rPr>
          <w:lang w:val="en-CA" w:eastAsia="en-CA"/>
        </w:rPr>
      </w:pPr>
      <w:r w:rsidRPr="000637C6">
        <w:rPr>
          <w:lang w:val="en-CA" w:eastAsia="en-CA"/>
        </w:rPr>
        <w:t>Jessica DeMarinis</w:t>
      </w:r>
      <w:r w:rsidRPr="000637C6">
        <w:rPr>
          <w:lang w:val="en-CA" w:eastAsia="en-CA"/>
        </w:rPr>
        <w:tab/>
        <w:t xml:space="preserve">Staff Lawyer </w:t>
      </w:r>
    </w:p>
    <w:p w14:paraId="148C297C" w14:textId="77777777" w:rsidR="00477FF2" w:rsidRPr="000637C6" w:rsidRDefault="00477FF2" w:rsidP="00477FF2">
      <w:pPr>
        <w:tabs>
          <w:tab w:val="left" w:pos="4315"/>
        </w:tabs>
        <w:spacing w:line="360" w:lineRule="auto"/>
        <w:ind w:left="1526"/>
        <w:rPr>
          <w:lang w:val="en-CA" w:eastAsia="en-CA"/>
        </w:rPr>
      </w:pPr>
      <w:r w:rsidRPr="000637C6">
        <w:rPr>
          <w:lang w:val="en-CA" w:eastAsia="en-CA"/>
        </w:rPr>
        <w:t xml:space="preserve">Mary Hanson </w:t>
      </w:r>
      <w:r w:rsidRPr="000637C6">
        <w:rPr>
          <w:lang w:val="en-CA" w:eastAsia="en-CA"/>
        </w:rPr>
        <w:tab/>
      </w:r>
      <w:r>
        <w:rPr>
          <w:lang w:val="en-CA" w:eastAsia="en-CA"/>
        </w:rPr>
        <w:t>Librarian</w:t>
      </w:r>
    </w:p>
    <w:p w14:paraId="602037C9" w14:textId="77777777" w:rsidR="00477FF2" w:rsidRPr="000637C6" w:rsidRDefault="00477FF2" w:rsidP="00477FF2">
      <w:pPr>
        <w:tabs>
          <w:tab w:val="left" w:pos="4315"/>
        </w:tabs>
        <w:spacing w:line="360" w:lineRule="auto"/>
        <w:ind w:left="1526"/>
        <w:rPr>
          <w:lang w:val="en-CA" w:eastAsia="en-CA"/>
        </w:rPr>
      </w:pPr>
      <w:r w:rsidRPr="000637C6">
        <w:rPr>
          <w:lang w:val="en-CA" w:eastAsia="en-CA"/>
        </w:rPr>
        <w:t>Sue Hutton</w:t>
      </w:r>
      <w:r w:rsidRPr="000637C6">
        <w:rPr>
          <w:lang w:val="en-CA" w:eastAsia="en-CA"/>
        </w:rPr>
        <w:tab/>
      </w:r>
      <w:r>
        <w:rPr>
          <w:lang w:val="en-CA" w:eastAsia="en-CA"/>
        </w:rPr>
        <w:t>Social Worker</w:t>
      </w:r>
    </w:p>
    <w:p w14:paraId="4F090DA2" w14:textId="77777777" w:rsidR="00477FF2" w:rsidRPr="000637C6" w:rsidRDefault="00477FF2" w:rsidP="00477FF2">
      <w:pPr>
        <w:tabs>
          <w:tab w:val="left" w:pos="4315"/>
        </w:tabs>
        <w:spacing w:line="360" w:lineRule="auto"/>
        <w:ind w:left="1526"/>
        <w:rPr>
          <w:lang w:val="en-CA" w:eastAsia="en-CA"/>
        </w:rPr>
      </w:pPr>
      <w:r w:rsidRPr="000637C6">
        <w:rPr>
          <w:lang w:val="en-CA" w:eastAsia="en-CA"/>
        </w:rPr>
        <w:t>Kerri Joffe</w:t>
      </w:r>
      <w:r w:rsidRPr="000637C6">
        <w:rPr>
          <w:lang w:val="en-CA" w:eastAsia="en-CA"/>
        </w:rPr>
        <w:tab/>
      </w:r>
      <w:r>
        <w:rPr>
          <w:lang w:val="en-CA" w:eastAsia="en-CA"/>
        </w:rPr>
        <w:t>Staff Lawyer</w:t>
      </w:r>
    </w:p>
    <w:p w14:paraId="295CE41B" w14:textId="77777777" w:rsidR="00477FF2" w:rsidRPr="000637C6" w:rsidRDefault="00477FF2" w:rsidP="00477FF2">
      <w:pPr>
        <w:tabs>
          <w:tab w:val="left" w:pos="4315"/>
        </w:tabs>
        <w:spacing w:line="360" w:lineRule="auto"/>
        <w:ind w:left="1526"/>
        <w:rPr>
          <w:lang w:val="en-CA" w:eastAsia="en-CA"/>
        </w:rPr>
      </w:pPr>
      <w:r w:rsidRPr="000637C6">
        <w:rPr>
          <w:lang w:val="en-CA" w:eastAsia="en-CA"/>
        </w:rPr>
        <w:t>Lila Refaie</w:t>
      </w:r>
      <w:r w:rsidRPr="000637C6">
        <w:rPr>
          <w:lang w:val="en-CA" w:eastAsia="en-CA"/>
        </w:rPr>
        <w:tab/>
      </w:r>
      <w:r>
        <w:rPr>
          <w:lang w:val="en-CA" w:eastAsia="en-CA"/>
        </w:rPr>
        <w:t>Staff Lawyer</w:t>
      </w:r>
    </w:p>
    <w:p w14:paraId="6BA7BAFE" w14:textId="77777777" w:rsidR="00477FF2" w:rsidRPr="000637C6" w:rsidRDefault="00477FF2" w:rsidP="00477FF2">
      <w:pPr>
        <w:tabs>
          <w:tab w:val="left" w:pos="4315"/>
        </w:tabs>
        <w:spacing w:line="360" w:lineRule="auto"/>
        <w:ind w:left="1526"/>
        <w:rPr>
          <w:lang w:val="en-CA" w:eastAsia="en-CA"/>
        </w:rPr>
      </w:pPr>
      <w:r w:rsidRPr="000637C6">
        <w:rPr>
          <w:lang w:val="en-CA" w:eastAsia="en-CA"/>
        </w:rPr>
        <w:t>Luke Reid</w:t>
      </w:r>
      <w:r w:rsidRPr="000637C6">
        <w:rPr>
          <w:lang w:val="en-CA" w:eastAsia="en-CA"/>
        </w:rPr>
        <w:tab/>
      </w:r>
      <w:r>
        <w:rPr>
          <w:lang w:val="en-CA" w:eastAsia="en-CA"/>
        </w:rPr>
        <w:t>Project Lawyer</w:t>
      </w:r>
    </w:p>
    <w:p w14:paraId="1CBDA4A7" w14:textId="77777777" w:rsidR="00477FF2" w:rsidRPr="000637C6" w:rsidRDefault="00477FF2" w:rsidP="00477FF2">
      <w:pPr>
        <w:tabs>
          <w:tab w:val="left" w:pos="4315"/>
        </w:tabs>
        <w:spacing w:line="360" w:lineRule="auto"/>
        <w:ind w:left="1526"/>
        <w:rPr>
          <w:lang w:val="en-CA" w:eastAsia="en-CA"/>
        </w:rPr>
      </w:pPr>
      <w:r w:rsidRPr="000637C6">
        <w:rPr>
          <w:lang w:val="en-CA" w:eastAsia="en-CA"/>
        </w:rPr>
        <w:t>Theresa Sciberras</w:t>
      </w:r>
      <w:r w:rsidRPr="000637C6">
        <w:rPr>
          <w:lang w:val="en-CA" w:eastAsia="en-CA"/>
        </w:rPr>
        <w:tab/>
        <w:t>Program and Litigation Assistant</w:t>
      </w:r>
    </w:p>
    <w:p w14:paraId="3262503E" w14:textId="77777777" w:rsidR="00477FF2" w:rsidRPr="000637C6" w:rsidRDefault="00477FF2" w:rsidP="00477FF2">
      <w:pPr>
        <w:tabs>
          <w:tab w:val="left" w:pos="4315"/>
        </w:tabs>
        <w:spacing w:line="360" w:lineRule="auto"/>
        <w:ind w:left="1526"/>
        <w:rPr>
          <w:lang w:val="en-CA" w:eastAsia="en-CA"/>
        </w:rPr>
      </w:pPr>
      <w:r w:rsidRPr="000637C6">
        <w:rPr>
          <w:lang w:val="en-CA" w:eastAsia="en-CA"/>
        </w:rPr>
        <w:t>Mariam Shanouda</w:t>
      </w:r>
      <w:r w:rsidRPr="000637C6">
        <w:rPr>
          <w:lang w:val="en-CA" w:eastAsia="en-CA"/>
        </w:rPr>
        <w:tab/>
        <w:t>Staff Lawyer</w:t>
      </w:r>
    </w:p>
    <w:p w14:paraId="00AD2F7F" w14:textId="77777777" w:rsidR="00477FF2" w:rsidRPr="000637C6" w:rsidRDefault="00477FF2" w:rsidP="00477FF2">
      <w:pPr>
        <w:tabs>
          <w:tab w:val="left" w:pos="4315"/>
        </w:tabs>
        <w:spacing w:line="360" w:lineRule="auto"/>
        <w:ind w:left="1526"/>
        <w:rPr>
          <w:lang w:val="en-CA" w:eastAsia="en-CA"/>
        </w:rPr>
      </w:pPr>
      <w:r w:rsidRPr="000637C6">
        <w:rPr>
          <w:lang w:val="en-CA" w:eastAsia="en-CA"/>
        </w:rPr>
        <w:t>Tess Sheldon</w:t>
      </w:r>
      <w:r w:rsidRPr="000637C6">
        <w:rPr>
          <w:lang w:val="en-CA" w:eastAsia="en-CA"/>
        </w:rPr>
        <w:tab/>
      </w:r>
      <w:r>
        <w:rPr>
          <w:lang w:val="en-CA" w:eastAsia="en-CA"/>
        </w:rPr>
        <w:t>Staff Lawyer</w:t>
      </w:r>
    </w:p>
    <w:p w14:paraId="0F03CDDE" w14:textId="77777777" w:rsidR="00477FF2" w:rsidRPr="000637C6" w:rsidRDefault="00477FF2" w:rsidP="00477FF2">
      <w:pPr>
        <w:tabs>
          <w:tab w:val="left" w:pos="4315"/>
        </w:tabs>
        <w:spacing w:line="360" w:lineRule="auto"/>
        <w:ind w:left="1526"/>
        <w:rPr>
          <w:lang w:val="en-CA" w:eastAsia="en-CA"/>
        </w:rPr>
      </w:pPr>
      <w:r w:rsidRPr="000637C6">
        <w:rPr>
          <w:lang w:val="en-CA" w:eastAsia="en-CA"/>
        </w:rPr>
        <w:t>Yangtzee Tamang</w:t>
      </w:r>
      <w:r w:rsidRPr="000637C6">
        <w:rPr>
          <w:lang w:val="en-CA" w:eastAsia="en-CA"/>
        </w:rPr>
        <w:tab/>
        <w:t>Operations and Litigation Assistant</w:t>
      </w:r>
    </w:p>
    <w:p w14:paraId="1FFD7001" w14:textId="77777777" w:rsidR="00477FF2" w:rsidRPr="000637C6" w:rsidRDefault="00477FF2" w:rsidP="00477FF2">
      <w:pPr>
        <w:tabs>
          <w:tab w:val="left" w:pos="4315"/>
        </w:tabs>
        <w:spacing w:line="360" w:lineRule="auto"/>
        <w:ind w:left="1526"/>
        <w:rPr>
          <w:lang w:val="en-CA" w:eastAsia="en-CA"/>
        </w:rPr>
      </w:pPr>
      <w:r w:rsidRPr="000637C6">
        <w:rPr>
          <w:lang w:val="en-CA" w:eastAsia="en-CA"/>
        </w:rPr>
        <w:t>Amanda Ward</w:t>
      </w:r>
      <w:r w:rsidRPr="000637C6">
        <w:rPr>
          <w:lang w:val="en-CA" w:eastAsia="en-CA"/>
        </w:rPr>
        <w:tab/>
      </w:r>
      <w:r>
        <w:rPr>
          <w:lang w:val="en-CA" w:eastAsia="en-CA"/>
        </w:rPr>
        <w:t>Information / Referral Worker</w:t>
      </w:r>
    </w:p>
    <w:p w14:paraId="58BE97BD" w14:textId="77777777" w:rsidR="00477FF2" w:rsidRPr="000637C6" w:rsidRDefault="00477FF2" w:rsidP="00477FF2">
      <w:pPr>
        <w:tabs>
          <w:tab w:val="left" w:pos="4315"/>
        </w:tabs>
        <w:spacing w:line="360" w:lineRule="auto"/>
        <w:ind w:left="1526"/>
        <w:rPr>
          <w:lang w:val="en-CA" w:eastAsia="en-CA"/>
        </w:rPr>
      </w:pPr>
      <w:r w:rsidRPr="000637C6">
        <w:rPr>
          <w:lang w:val="en-CA" w:eastAsia="en-CA"/>
        </w:rPr>
        <w:t>Doreen Way</w:t>
      </w:r>
      <w:r w:rsidRPr="000637C6">
        <w:rPr>
          <w:lang w:val="en-CA" w:eastAsia="en-CA"/>
        </w:rPr>
        <w:tab/>
      </w:r>
      <w:r>
        <w:rPr>
          <w:lang w:val="en-CA" w:eastAsia="en-CA"/>
        </w:rPr>
        <w:t>Office Manager</w:t>
      </w:r>
    </w:p>
    <w:p w14:paraId="22D006CA" w14:textId="77777777" w:rsidR="00477FF2" w:rsidRPr="000637C6" w:rsidRDefault="00477FF2" w:rsidP="00477FF2">
      <w:pPr>
        <w:tabs>
          <w:tab w:val="left" w:pos="4315"/>
        </w:tabs>
        <w:spacing w:line="360" w:lineRule="auto"/>
        <w:ind w:left="1526"/>
        <w:rPr>
          <w:lang w:val="en-CA" w:eastAsia="en-CA"/>
        </w:rPr>
      </w:pPr>
      <w:r w:rsidRPr="000637C6">
        <w:rPr>
          <w:lang w:val="en-CA" w:eastAsia="en-CA"/>
        </w:rPr>
        <w:t xml:space="preserve">Dianne Wintermute </w:t>
      </w:r>
      <w:r w:rsidRPr="000637C6">
        <w:rPr>
          <w:lang w:val="en-CA" w:eastAsia="en-CA"/>
        </w:rPr>
        <w:tab/>
        <w:t>Staff Lawyer</w:t>
      </w:r>
    </w:p>
    <w:p w14:paraId="21A13C5D" w14:textId="77777777" w:rsidR="00477FF2" w:rsidRPr="000637C6" w:rsidRDefault="00477FF2" w:rsidP="00477FF2">
      <w:pPr>
        <w:tabs>
          <w:tab w:val="left" w:pos="4315"/>
        </w:tabs>
        <w:spacing w:line="360" w:lineRule="auto"/>
        <w:ind w:left="1526"/>
        <w:rPr>
          <w:szCs w:val="24"/>
          <w:lang w:val="en-CA" w:eastAsia="en-CA"/>
        </w:rPr>
      </w:pPr>
      <w:proofErr w:type="spellStart"/>
      <w:r w:rsidRPr="000637C6">
        <w:rPr>
          <w:lang w:val="en-CA" w:eastAsia="en-CA"/>
        </w:rPr>
        <w:t>Yedida</w:t>
      </w:r>
      <w:proofErr w:type="spellEnd"/>
      <w:r w:rsidRPr="000637C6">
        <w:rPr>
          <w:lang w:val="en-CA" w:eastAsia="en-CA"/>
        </w:rPr>
        <w:t xml:space="preserve"> </w:t>
      </w:r>
      <w:proofErr w:type="spellStart"/>
      <w:r w:rsidRPr="000637C6">
        <w:rPr>
          <w:lang w:val="en-CA" w:eastAsia="en-CA"/>
        </w:rPr>
        <w:t>Zalik</w:t>
      </w:r>
      <w:proofErr w:type="spellEnd"/>
      <w:r w:rsidRPr="000637C6">
        <w:rPr>
          <w:lang w:val="en-CA" w:eastAsia="en-CA"/>
        </w:rPr>
        <w:t xml:space="preserve">   </w:t>
      </w:r>
      <w:r w:rsidRPr="000637C6">
        <w:rPr>
          <w:szCs w:val="24"/>
          <w:lang w:val="en-CA" w:eastAsia="en-CA"/>
        </w:rPr>
        <w:tab/>
      </w:r>
      <w:r>
        <w:rPr>
          <w:szCs w:val="24"/>
          <w:lang w:val="en-CA" w:eastAsia="en-CA"/>
        </w:rPr>
        <w:t>Staff Lawyer</w:t>
      </w:r>
    </w:p>
    <w:p w14:paraId="4195927A" w14:textId="77777777" w:rsidR="000637C6" w:rsidRPr="000637C6" w:rsidRDefault="000637C6" w:rsidP="000637C6">
      <w:pPr>
        <w:keepNext/>
        <w:tabs>
          <w:tab w:val="left" w:pos="5101"/>
        </w:tabs>
        <w:overflowPunct w:val="0"/>
        <w:autoSpaceDE w:val="0"/>
        <w:autoSpaceDN w:val="0"/>
        <w:adjustRightInd w:val="0"/>
        <w:spacing w:line="360" w:lineRule="auto"/>
        <w:rPr>
          <w:rFonts w:cs="Arial"/>
          <w:szCs w:val="24"/>
          <w:lang w:val="en-CA" w:eastAsia="en-CA"/>
        </w:rPr>
      </w:pPr>
    </w:p>
    <w:p w14:paraId="2221323B" w14:textId="77777777" w:rsidR="000637C6" w:rsidRPr="000637C6" w:rsidRDefault="000637C6" w:rsidP="000637C6">
      <w:pPr>
        <w:autoSpaceDE w:val="0"/>
        <w:autoSpaceDN w:val="0"/>
        <w:adjustRightInd w:val="0"/>
        <w:rPr>
          <w:rFonts w:cs="Arial"/>
          <w:szCs w:val="24"/>
          <w:lang w:val="en-CA" w:eastAsia="en-CA"/>
        </w:rPr>
        <w:sectPr w:rsidR="000637C6" w:rsidRPr="000637C6">
          <w:type w:val="continuous"/>
          <w:pgSz w:w="12240" w:h="15840"/>
          <w:pgMar w:top="1440" w:right="1440" w:bottom="1440" w:left="1440" w:header="720" w:footer="720" w:gutter="0"/>
          <w:cols w:space="720"/>
          <w:noEndnote/>
        </w:sectPr>
      </w:pPr>
    </w:p>
    <w:p w14:paraId="6E90C817" w14:textId="77777777" w:rsidR="000637C6" w:rsidRPr="000637C6" w:rsidRDefault="000637C6" w:rsidP="000637C6">
      <w:pPr>
        <w:overflowPunct w:val="0"/>
        <w:autoSpaceDE w:val="0"/>
        <w:autoSpaceDN w:val="0"/>
        <w:adjustRightInd w:val="0"/>
        <w:spacing w:after="180" w:line="273" w:lineRule="auto"/>
        <w:rPr>
          <w:rFonts w:cs="Arial"/>
          <w:szCs w:val="24"/>
          <w:lang w:val="en-CA" w:eastAsia="en-CA"/>
        </w:rPr>
      </w:pPr>
    </w:p>
    <w:p w14:paraId="4358FF36" w14:textId="77777777" w:rsidR="000637C6" w:rsidRPr="000637C6" w:rsidRDefault="000637C6" w:rsidP="00B75011">
      <w:pPr>
        <w:pStyle w:val="Heading1"/>
        <w:rPr>
          <w:sz w:val="22"/>
          <w:szCs w:val="24"/>
          <w:lang w:val="en-CA" w:eastAsia="en-CA"/>
        </w:rPr>
        <w:sectPr w:rsidR="000637C6" w:rsidRPr="000637C6">
          <w:type w:val="continuous"/>
          <w:pgSz w:w="12240" w:h="15840"/>
          <w:pgMar w:top="1440" w:right="1440" w:bottom="1440" w:left="1440" w:header="720" w:footer="720" w:gutter="0"/>
          <w:cols w:space="720"/>
          <w:noEndnote/>
        </w:sectPr>
      </w:pPr>
      <w:r w:rsidRPr="000637C6">
        <w:rPr>
          <w:szCs w:val="24"/>
          <w:lang w:val="en-CA" w:eastAsia="en-CA"/>
        </w:rPr>
        <w:br w:type="page"/>
      </w:r>
      <w:r w:rsidRPr="000637C6">
        <w:rPr>
          <w:lang w:val="en-CA" w:eastAsia="en-CA"/>
        </w:rPr>
        <w:lastRenderedPageBreak/>
        <w:t xml:space="preserve">Highlights </w:t>
      </w:r>
      <w:r w:rsidR="00A90EF3">
        <w:rPr>
          <w:lang w:val="en-CA" w:eastAsia="en-CA"/>
        </w:rPr>
        <w:t>o</w:t>
      </w:r>
      <w:r w:rsidR="00A90EF3" w:rsidRPr="000637C6">
        <w:rPr>
          <w:lang w:val="en-CA" w:eastAsia="en-CA"/>
        </w:rPr>
        <w:t>f Our</w:t>
      </w:r>
      <w:r w:rsidR="00A90EF3">
        <w:rPr>
          <w:lang w:val="en-CA" w:eastAsia="en-CA"/>
        </w:rPr>
        <w:t xml:space="preserve"> </w:t>
      </w:r>
      <w:r w:rsidR="00A90EF3" w:rsidRPr="00A90EF3">
        <w:rPr>
          <w:bCs/>
          <w:kern w:val="28"/>
          <w:lang w:val="en-CA" w:eastAsia="en-CA"/>
        </w:rPr>
        <w:t>Work This Past Year</w:t>
      </w:r>
    </w:p>
    <w:p w14:paraId="484380FA" w14:textId="77777777" w:rsidR="000637C6" w:rsidRPr="000637C6" w:rsidRDefault="000637C6" w:rsidP="000637C6">
      <w:pPr>
        <w:overflowPunct w:val="0"/>
        <w:autoSpaceDE w:val="0"/>
        <w:autoSpaceDN w:val="0"/>
        <w:adjustRightInd w:val="0"/>
        <w:spacing w:after="180"/>
        <w:jc w:val="center"/>
        <w:rPr>
          <w:rFonts w:cs="Arial"/>
          <w:b/>
          <w:bCs/>
          <w:color w:val="000000"/>
          <w:kern w:val="28"/>
          <w:sz w:val="28"/>
          <w:szCs w:val="28"/>
          <w:lang w:val="en-CA" w:eastAsia="en-CA"/>
        </w:rPr>
      </w:pPr>
      <w:r w:rsidRPr="000637C6">
        <w:rPr>
          <w:rFonts w:cs="Arial"/>
          <w:color w:val="000000"/>
          <w:kern w:val="28"/>
          <w:sz w:val="28"/>
          <w:szCs w:val="28"/>
          <w:lang w:val="en-CA" w:eastAsia="en-CA"/>
        </w:rPr>
        <w:tab/>
      </w:r>
    </w:p>
    <w:p w14:paraId="60B7BFCC" w14:textId="77777777" w:rsidR="000637C6" w:rsidRPr="000637C6" w:rsidRDefault="000637C6" w:rsidP="000637C6">
      <w:pPr>
        <w:overflowPunct w:val="0"/>
        <w:autoSpaceDE w:val="0"/>
        <w:autoSpaceDN w:val="0"/>
        <w:adjustRightInd w:val="0"/>
        <w:spacing w:after="180"/>
        <w:jc w:val="center"/>
        <w:rPr>
          <w:rFonts w:cs="Arial"/>
          <w:color w:val="000000"/>
          <w:kern w:val="28"/>
          <w:sz w:val="32"/>
          <w:szCs w:val="32"/>
          <w:lang w:eastAsia="en-CA"/>
        </w:rPr>
      </w:pPr>
      <w:r w:rsidRPr="000637C6">
        <w:rPr>
          <w:rFonts w:cs="Arial"/>
          <w:color w:val="000000"/>
          <w:kern w:val="28"/>
          <w:sz w:val="32"/>
          <w:szCs w:val="32"/>
          <w:lang w:eastAsia="en-CA"/>
        </w:rPr>
        <w:t xml:space="preserve">ARCH provided legal services to approximately </w:t>
      </w:r>
      <w:r w:rsidRPr="000637C6">
        <w:rPr>
          <w:rFonts w:cs="Arial"/>
          <w:b/>
          <w:bCs/>
          <w:color w:val="000000"/>
          <w:kern w:val="28"/>
          <w:sz w:val="32"/>
          <w:szCs w:val="32"/>
          <w:lang w:eastAsia="en-CA"/>
        </w:rPr>
        <w:t xml:space="preserve">2,000 </w:t>
      </w:r>
      <w:r w:rsidRPr="000637C6">
        <w:rPr>
          <w:rFonts w:cs="Arial"/>
          <w:color w:val="000000"/>
          <w:kern w:val="28"/>
          <w:sz w:val="32"/>
          <w:szCs w:val="32"/>
          <w:lang w:eastAsia="en-CA"/>
        </w:rPr>
        <w:t xml:space="preserve">Ontarians with disabilities. </w:t>
      </w:r>
    </w:p>
    <w:p w14:paraId="0445F22B" w14:textId="77777777" w:rsidR="000637C6" w:rsidRPr="000637C6" w:rsidRDefault="000637C6" w:rsidP="000637C6">
      <w:pPr>
        <w:overflowPunct w:val="0"/>
        <w:autoSpaceDE w:val="0"/>
        <w:autoSpaceDN w:val="0"/>
        <w:adjustRightInd w:val="0"/>
        <w:spacing w:after="180"/>
        <w:jc w:val="center"/>
        <w:rPr>
          <w:rFonts w:cs="Arial"/>
          <w:color w:val="000000"/>
          <w:kern w:val="28"/>
          <w:sz w:val="32"/>
          <w:szCs w:val="32"/>
          <w:lang w:eastAsia="en-CA"/>
        </w:rPr>
      </w:pPr>
    </w:p>
    <w:p w14:paraId="0A68152B" w14:textId="77777777" w:rsidR="000637C6" w:rsidRPr="000637C6" w:rsidRDefault="000637C6" w:rsidP="000637C6">
      <w:pPr>
        <w:overflowPunct w:val="0"/>
        <w:autoSpaceDE w:val="0"/>
        <w:autoSpaceDN w:val="0"/>
        <w:adjustRightInd w:val="0"/>
        <w:spacing w:after="180"/>
        <w:jc w:val="center"/>
        <w:rPr>
          <w:rFonts w:cs="Arial"/>
          <w:color w:val="000000"/>
          <w:kern w:val="28"/>
          <w:sz w:val="32"/>
          <w:szCs w:val="32"/>
          <w:lang w:eastAsia="en-CA"/>
        </w:rPr>
      </w:pPr>
      <w:r w:rsidRPr="000637C6">
        <w:rPr>
          <w:rFonts w:cs="Arial"/>
          <w:color w:val="000000"/>
          <w:kern w:val="28"/>
          <w:sz w:val="32"/>
          <w:szCs w:val="32"/>
          <w:lang w:eastAsia="en-CA"/>
        </w:rPr>
        <w:t xml:space="preserve">Respecting Rights has presented workshops to almost </w:t>
      </w:r>
      <w:r w:rsidRPr="000637C6">
        <w:rPr>
          <w:rFonts w:cs="Arial"/>
          <w:b/>
          <w:bCs/>
          <w:color w:val="000000"/>
          <w:kern w:val="28"/>
          <w:sz w:val="32"/>
          <w:szCs w:val="32"/>
          <w:lang w:eastAsia="en-CA"/>
        </w:rPr>
        <w:t>900</w:t>
      </w:r>
      <w:r w:rsidRPr="000637C6">
        <w:rPr>
          <w:rFonts w:cs="Arial"/>
          <w:color w:val="000000"/>
          <w:kern w:val="28"/>
          <w:sz w:val="32"/>
          <w:szCs w:val="32"/>
          <w:lang w:eastAsia="en-CA"/>
        </w:rPr>
        <w:t xml:space="preserve"> attendees across the province. </w:t>
      </w:r>
    </w:p>
    <w:p w14:paraId="5600D947" w14:textId="77777777" w:rsidR="000637C6" w:rsidRPr="000637C6" w:rsidRDefault="000637C6" w:rsidP="000637C6">
      <w:pPr>
        <w:overflowPunct w:val="0"/>
        <w:autoSpaceDE w:val="0"/>
        <w:autoSpaceDN w:val="0"/>
        <w:adjustRightInd w:val="0"/>
        <w:spacing w:after="180"/>
        <w:jc w:val="center"/>
        <w:rPr>
          <w:rFonts w:cs="Arial"/>
          <w:color w:val="000000"/>
          <w:kern w:val="28"/>
          <w:sz w:val="32"/>
          <w:szCs w:val="32"/>
          <w:lang w:eastAsia="en-CA"/>
        </w:rPr>
      </w:pPr>
    </w:p>
    <w:p w14:paraId="799C5DA5" w14:textId="77777777" w:rsidR="000637C6" w:rsidRPr="000637C6" w:rsidRDefault="000637C6" w:rsidP="000637C6">
      <w:pPr>
        <w:overflowPunct w:val="0"/>
        <w:autoSpaceDE w:val="0"/>
        <w:autoSpaceDN w:val="0"/>
        <w:adjustRightInd w:val="0"/>
        <w:spacing w:after="180"/>
        <w:jc w:val="center"/>
        <w:rPr>
          <w:rFonts w:cs="Arial"/>
          <w:color w:val="000000"/>
          <w:kern w:val="28"/>
          <w:sz w:val="32"/>
          <w:szCs w:val="32"/>
          <w:lang w:eastAsia="en-CA"/>
        </w:rPr>
      </w:pPr>
      <w:r w:rsidRPr="000637C6">
        <w:rPr>
          <w:rFonts w:cs="Arial"/>
          <w:color w:val="000000"/>
          <w:kern w:val="28"/>
          <w:sz w:val="32"/>
          <w:szCs w:val="32"/>
          <w:lang w:eastAsia="en-CA"/>
        </w:rPr>
        <w:t xml:space="preserve">ARCH’s publications reached nearly </w:t>
      </w:r>
      <w:r w:rsidRPr="000637C6">
        <w:rPr>
          <w:rFonts w:cs="Arial"/>
          <w:b/>
          <w:bCs/>
          <w:color w:val="000000"/>
          <w:kern w:val="28"/>
          <w:sz w:val="32"/>
          <w:szCs w:val="32"/>
          <w:lang w:eastAsia="en-CA"/>
        </w:rPr>
        <w:t xml:space="preserve">18,000 </w:t>
      </w:r>
      <w:r w:rsidRPr="000637C6">
        <w:rPr>
          <w:rFonts w:cs="Arial"/>
          <w:color w:val="000000"/>
          <w:kern w:val="28"/>
          <w:sz w:val="32"/>
          <w:szCs w:val="32"/>
          <w:lang w:eastAsia="en-CA"/>
        </w:rPr>
        <w:t xml:space="preserve">individuals provincially, nationally, and internationally. </w:t>
      </w:r>
    </w:p>
    <w:p w14:paraId="7EC16F82" w14:textId="77777777" w:rsidR="000637C6" w:rsidRPr="000637C6" w:rsidRDefault="000637C6" w:rsidP="000637C6">
      <w:pPr>
        <w:overflowPunct w:val="0"/>
        <w:autoSpaceDE w:val="0"/>
        <w:autoSpaceDN w:val="0"/>
        <w:adjustRightInd w:val="0"/>
        <w:spacing w:after="180"/>
        <w:jc w:val="center"/>
        <w:rPr>
          <w:rFonts w:cs="Arial"/>
          <w:color w:val="000000"/>
          <w:kern w:val="28"/>
          <w:sz w:val="32"/>
          <w:szCs w:val="32"/>
          <w:lang w:eastAsia="en-CA"/>
        </w:rPr>
      </w:pPr>
    </w:p>
    <w:p w14:paraId="5DDFD612" w14:textId="77777777" w:rsidR="000637C6" w:rsidRPr="000637C6" w:rsidRDefault="000637C6" w:rsidP="000637C6">
      <w:pPr>
        <w:overflowPunct w:val="0"/>
        <w:autoSpaceDE w:val="0"/>
        <w:autoSpaceDN w:val="0"/>
        <w:adjustRightInd w:val="0"/>
        <w:spacing w:after="180"/>
        <w:jc w:val="center"/>
        <w:rPr>
          <w:rFonts w:cs="Arial"/>
          <w:color w:val="000000"/>
          <w:kern w:val="28"/>
          <w:sz w:val="32"/>
          <w:szCs w:val="32"/>
          <w:lang w:eastAsia="en-CA"/>
        </w:rPr>
      </w:pPr>
      <w:r w:rsidRPr="000637C6">
        <w:rPr>
          <w:rFonts w:cs="Arial"/>
          <w:color w:val="000000"/>
          <w:kern w:val="28"/>
          <w:sz w:val="32"/>
          <w:szCs w:val="32"/>
          <w:lang w:eastAsia="en-CA"/>
        </w:rPr>
        <w:t xml:space="preserve">ARCH was part of a delegation led by the Council of Canadians with Disabilities (CCD) to the United Nations in </w:t>
      </w:r>
      <w:r w:rsidRPr="000637C6">
        <w:rPr>
          <w:rFonts w:cs="Arial"/>
          <w:b/>
          <w:bCs/>
          <w:color w:val="000000"/>
          <w:kern w:val="28"/>
          <w:sz w:val="32"/>
          <w:szCs w:val="32"/>
          <w:lang w:eastAsia="en-CA"/>
        </w:rPr>
        <w:t>Geneva</w:t>
      </w:r>
      <w:r w:rsidRPr="000637C6">
        <w:rPr>
          <w:rFonts w:cs="Arial"/>
          <w:color w:val="000000"/>
          <w:kern w:val="28"/>
          <w:sz w:val="32"/>
          <w:szCs w:val="32"/>
          <w:lang w:eastAsia="en-CA"/>
        </w:rPr>
        <w:t>.</w:t>
      </w:r>
      <w:r w:rsidRPr="000637C6">
        <w:rPr>
          <w:rFonts w:cs="Arial"/>
          <w:color w:val="000000"/>
          <w:kern w:val="28"/>
          <w:sz w:val="32"/>
          <w:szCs w:val="32"/>
          <w:lang w:eastAsia="en-CA"/>
        </w:rPr>
        <w:tab/>
      </w:r>
    </w:p>
    <w:p w14:paraId="6F245684" w14:textId="77777777" w:rsidR="000637C6" w:rsidRPr="000637C6" w:rsidRDefault="000637C6" w:rsidP="000637C6">
      <w:pPr>
        <w:overflowPunct w:val="0"/>
        <w:autoSpaceDE w:val="0"/>
        <w:autoSpaceDN w:val="0"/>
        <w:adjustRightInd w:val="0"/>
        <w:spacing w:after="180"/>
        <w:jc w:val="center"/>
        <w:rPr>
          <w:rFonts w:cs="Arial"/>
          <w:color w:val="000000"/>
          <w:kern w:val="28"/>
          <w:sz w:val="32"/>
          <w:szCs w:val="32"/>
          <w:lang w:eastAsia="en-CA"/>
        </w:rPr>
      </w:pPr>
    </w:p>
    <w:p w14:paraId="6017E7F5" w14:textId="77777777" w:rsidR="000637C6" w:rsidRPr="000637C6" w:rsidRDefault="000637C6" w:rsidP="000637C6">
      <w:pPr>
        <w:overflowPunct w:val="0"/>
        <w:autoSpaceDE w:val="0"/>
        <w:autoSpaceDN w:val="0"/>
        <w:adjustRightInd w:val="0"/>
        <w:spacing w:after="180"/>
        <w:jc w:val="center"/>
        <w:rPr>
          <w:rFonts w:cs="Arial"/>
          <w:color w:val="000000"/>
          <w:kern w:val="28"/>
          <w:sz w:val="32"/>
          <w:szCs w:val="32"/>
          <w:lang w:eastAsia="en-CA"/>
        </w:rPr>
      </w:pPr>
      <w:r w:rsidRPr="000637C6">
        <w:rPr>
          <w:rFonts w:cs="Arial"/>
          <w:color w:val="000000"/>
          <w:kern w:val="28"/>
          <w:sz w:val="32"/>
          <w:szCs w:val="32"/>
          <w:lang w:eastAsia="en-CA"/>
        </w:rPr>
        <w:t xml:space="preserve">ARCH hosted a delegation from </w:t>
      </w:r>
      <w:r w:rsidRPr="000637C6">
        <w:rPr>
          <w:rFonts w:cs="Arial"/>
          <w:b/>
          <w:bCs/>
          <w:color w:val="000000"/>
          <w:kern w:val="28"/>
          <w:sz w:val="32"/>
          <w:szCs w:val="32"/>
          <w:lang w:eastAsia="en-CA"/>
        </w:rPr>
        <w:t>Turkey</w:t>
      </w:r>
      <w:r w:rsidRPr="000637C6">
        <w:rPr>
          <w:rFonts w:cs="Arial"/>
          <w:color w:val="000000"/>
          <w:kern w:val="28"/>
          <w:sz w:val="32"/>
          <w:szCs w:val="32"/>
          <w:lang w:eastAsia="en-CA"/>
        </w:rPr>
        <w:t xml:space="preserve"> that was sponsored by UNDP and Global Affairs Canada, and delivered a training session on how legal services are provided to our diverse communities of persons with disabilities. ARCH also hosted a delegation from </w:t>
      </w:r>
      <w:r w:rsidRPr="000637C6">
        <w:rPr>
          <w:rFonts w:cs="Arial"/>
          <w:b/>
          <w:bCs/>
          <w:color w:val="000000"/>
          <w:kern w:val="28"/>
          <w:sz w:val="32"/>
          <w:szCs w:val="32"/>
          <w:lang w:eastAsia="en-CA"/>
        </w:rPr>
        <w:t>Australia</w:t>
      </w:r>
      <w:r w:rsidRPr="000637C6">
        <w:rPr>
          <w:rFonts w:cs="Arial"/>
          <w:color w:val="000000"/>
          <w:kern w:val="28"/>
          <w:sz w:val="32"/>
          <w:szCs w:val="32"/>
          <w:lang w:eastAsia="en-CA"/>
        </w:rPr>
        <w:t xml:space="preserve"> who wanted to learn more about our services, and presented about our services to a delegation from </w:t>
      </w:r>
      <w:r w:rsidRPr="000637C6">
        <w:rPr>
          <w:rFonts w:cs="Arial"/>
          <w:b/>
          <w:bCs/>
          <w:color w:val="000000"/>
          <w:kern w:val="28"/>
          <w:sz w:val="32"/>
          <w:szCs w:val="32"/>
          <w:lang w:eastAsia="en-CA"/>
        </w:rPr>
        <w:t>Argentina</w:t>
      </w:r>
      <w:r w:rsidRPr="000637C6">
        <w:rPr>
          <w:rFonts w:cs="Arial"/>
          <w:color w:val="000000"/>
          <w:kern w:val="28"/>
          <w:sz w:val="32"/>
          <w:szCs w:val="32"/>
          <w:lang w:eastAsia="en-CA"/>
        </w:rPr>
        <w:t xml:space="preserve">. </w:t>
      </w:r>
    </w:p>
    <w:p w14:paraId="102A9253" w14:textId="77777777" w:rsidR="000637C6" w:rsidRPr="000637C6" w:rsidRDefault="000637C6" w:rsidP="000637C6">
      <w:pPr>
        <w:overflowPunct w:val="0"/>
        <w:autoSpaceDE w:val="0"/>
        <w:autoSpaceDN w:val="0"/>
        <w:adjustRightInd w:val="0"/>
        <w:spacing w:after="180" w:line="273" w:lineRule="auto"/>
        <w:rPr>
          <w:rFonts w:cs="Arial"/>
          <w:b/>
          <w:bCs/>
          <w:color w:val="000000"/>
          <w:kern w:val="28"/>
          <w:sz w:val="28"/>
          <w:szCs w:val="28"/>
          <w:lang w:val="en-CA" w:eastAsia="en-CA"/>
        </w:rPr>
      </w:pPr>
    </w:p>
    <w:p w14:paraId="4C3C3858" w14:textId="77777777" w:rsidR="007D445B" w:rsidRDefault="007D445B" w:rsidP="003E0E3B">
      <w:pPr>
        <w:pStyle w:val="Heading2"/>
        <w:rPr>
          <w:lang w:val="en-CA" w:eastAsia="en-CA"/>
        </w:rPr>
        <w:sectPr w:rsidR="007D445B">
          <w:type w:val="continuous"/>
          <w:pgSz w:w="12240" w:h="15840"/>
          <w:pgMar w:top="1440" w:right="1440" w:bottom="1440" w:left="1440" w:header="720" w:footer="720" w:gutter="0"/>
          <w:cols w:space="720"/>
          <w:noEndnote/>
        </w:sectPr>
      </w:pPr>
    </w:p>
    <w:p w14:paraId="3D4A58AB" w14:textId="77777777" w:rsidR="000637C6" w:rsidRPr="000637C6" w:rsidRDefault="000637C6" w:rsidP="003E0E3B">
      <w:pPr>
        <w:pStyle w:val="Heading2"/>
        <w:rPr>
          <w:lang w:val="en-CA" w:eastAsia="en-CA"/>
        </w:rPr>
      </w:pPr>
      <w:r w:rsidRPr="000637C6">
        <w:rPr>
          <w:lang w:val="en-CA" w:eastAsia="en-CA"/>
        </w:rPr>
        <w:lastRenderedPageBreak/>
        <w:t>ARCH on Social Media!</w:t>
      </w:r>
    </w:p>
    <w:p w14:paraId="683863A6" w14:textId="77777777" w:rsidR="000637C6" w:rsidRPr="000637C6" w:rsidRDefault="000637C6" w:rsidP="000637C6">
      <w:pPr>
        <w:overflowPunct w:val="0"/>
        <w:autoSpaceDE w:val="0"/>
        <w:autoSpaceDN w:val="0"/>
        <w:adjustRightInd w:val="0"/>
        <w:spacing w:after="180"/>
        <w:rPr>
          <w:rFonts w:cs="Arial"/>
          <w:color w:val="000000"/>
          <w:kern w:val="28"/>
          <w:sz w:val="28"/>
          <w:szCs w:val="28"/>
          <w:lang w:val="en-CA" w:eastAsia="en-CA"/>
        </w:rPr>
      </w:pPr>
    </w:p>
    <w:p w14:paraId="5653B4BD" w14:textId="77777777" w:rsidR="000637C6" w:rsidRPr="00562BB6" w:rsidRDefault="000637C6" w:rsidP="00562BB6">
      <w:pPr>
        <w:spacing w:after="120"/>
        <w:rPr>
          <w:szCs w:val="24"/>
          <w:lang w:val="en-CA" w:eastAsia="en-CA"/>
        </w:rPr>
      </w:pPr>
      <w:r w:rsidRPr="00562BB6">
        <w:rPr>
          <w:szCs w:val="24"/>
          <w:lang w:val="en-CA" w:eastAsia="en-CA"/>
        </w:rPr>
        <w:t xml:space="preserve">ARCH’s </w:t>
      </w:r>
      <w:r w:rsidRPr="00562BB6">
        <w:rPr>
          <w:b/>
          <w:bCs/>
          <w:szCs w:val="24"/>
          <w:lang w:val="en-CA" w:eastAsia="en-CA"/>
        </w:rPr>
        <w:t>website</w:t>
      </w:r>
      <w:r w:rsidRPr="00562BB6">
        <w:rPr>
          <w:szCs w:val="24"/>
          <w:lang w:val="en-CA" w:eastAsia="en-CA"/>
        </w:rPr>
        <w:t>!</w:t>
      </w:r>
    </w:p>
    <w:p w14:paraId="1A537350" w14:textId="77777777" w:rsidR="00981D42" w:rsidRDefault="000637C6" w:rsidP="00562BB6">
      <w:pPr>
        <w:spacing w:after="240"/>
        <w:rPr>
          <w:szCs w:val="24"/>
          <w:lang w:val="en-CA" w:eastAsia="en-CA"/>
        </w:rPr>
      </w:pPr>
      <w:r w:rsidRPr="00562BB6">
        <w:rPr>
          <w:szCs w:val="24"/>
          <w:lang w:val="en-CA" w:eastAsia="en-CA"/>
        </w:rPr>
        <w:t>Over the past year, ARCH had over 25,000 users visit our website, for a total of nearly 35,000 sessions, and a grand total of nearly 85,000 page views! ARCH is thrilled that we are able to reach so many people through our website, sharing valuable resources and legal information across the province, country, and world!</w:t>
      </w:r>
    </w:p>
    <w:p w14:paraId="6449A3E7" w14:textId="10F00C36" w:rsidR="000637C6" w:rsidRPr="00562BB6" w:rsidRDefault="00981D42" w:rsidP="00562BB6">
      <w:pPr>
        <w:spacing w:after="240"/>
        <w:rPr>
          <w:szCs w:val="24"/>
          <w:lang w:val="en-CA" w:eastAsia="en-CA"/>
        </w:rPr>
      </w:pPr>
      <w:r>
        <w:rPr>
          <w:noProof/>
          <w:szCs w:val="24"/>
        </w:rPr>
        <w:drawing>
          <wp:inline distT="0" distB="0" distL="0" distR="0" wp14:anchorId="3B899A08" wp14:editId="7CA374B7">
            <wp:extent cx="1943735" cy="831215"/>
            <wp:effectExtent l="0" t="0" r="0" b="6985"/>
            <wp:docPr id="2" name="Picture 2" descr="ARCH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RCH logo" title="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43735" cy="831215"/>
                    </a:xfrm>
                    <a:prstGeom prst="rect">
                      <a:avLst/>
                    </a:prstGeom>
                    <a:noFill/>
                    <a:ln>
                      <a:noFill/>
                    </a:ln>
                    <a:effectLst/>
                  </pic:spPr>
                </pic:pic>
              </a:graphicData>
            </a:graphic>
          </wp:inline>
        </w:drawing>
      </w:r>
      <w:r w:rsidR="000637C6" w:rsidRPr="00562BB6">
        <w:rPr>
          <w:szCs w:val="24"/>
          <w:lang w:val="en-CA" w:eastAsia="en-CA"/>
        </w:rPr>
        <w:tab/>
      </w:r>
      <w:r w:rsidR="000637C6" w:rsidRPr="00562BB6">
        <w:rPr>
          <w:szCs w:val="24"/>
          <w:lang w:val="en-CA" w:eastAsia="en-CA"/>
        </w:rPr>
        <w:tab/>
      </w:r>
    </w:p>
    <w:p w14:paraId="7821CEAC" w14:textId="77777777" w:rsidR="000637C6" w:rsidRPr="00562BB6" w:rsidRDefault="000637C6" w:rsidP="00562BB6">
      <w:pPr>
        <w:spacing w:before="120"/>
        <w:rPr>
          <w:szCs w:val="24"/>
          <w:lang w:val="en-CA" w:eastAsia="en-CA"/>
        </w:rPr>
      </w:pPr>
      <w:r w:rsidRPr="00562BB6">
        <w:rPr>
          <w:szCs w:val="24"/>
          <w:lang w:val="en-CA" w:eastAsia="en-CA"/>
        </w:rPr>
        <w:t xml:space="preserve">ARCH on </w:t>
      </w:r>
      <w:r w:rsidRPr="00562BB6">
        <w:rPr>
          <w:b/>
          <w:bCs/>
          <w:szCs w:val="24"/>
          <w:lang w:val="en-CA" w:eastAsia="en-CA"/>
        </w:rPr>
        <w:t>Twitter</w:t>
      </w:r>
      <w:r w:rsidRPr="00562BB6">
        <w:rPr>
          <w:szCs w:val="24"/>
          <w:lang w:val="en-CA" w:eastAsia="en-CA"/>
        </w:rPr>
        <w:t>!</w:t>
      </w:r>
    </w:p>
    <w:p w14:paraId="4402A30E" w14:textId="77777777" w:rsidR="000637C6" w:rsidRPr="00562BB6" w:rsidRDefault="000637C6" w:rsidP="00562BB6">
      <w:pPr>
        <w:rPr>
          <w:szCs w:val="24"/>
          <w:lang w:val="en-CA" w:eastAsia="en-CA"/>
        </w:rPr>
      </w:pPr>
      <w:r w:rsidRPr="00562BB6">
        <w:rPr>
          <w:szCs w:val="24"/>
          <w:lang w:val="en-CA" w:eastAsia="en-CA"/>
        </w:rPr>
        <w:t>ARCH now has 716 followers on Twitter!  We had 239 users, 383 sessions, and a total of 899 page views over the last year!</w:t>
      </w:r>
    </w:p>
    <w:p w14:paraId="3436329E" w14:textId="4354D511" w:rsidR="000637C6" w:rsidRPr="00562BB6" w:rsidRDefault="00981D42" w:rsidP="00562BB6">
      <w:pPr>
        <w:rPr>
          <w:szCs w:val="24"/>
          <w:lang w:val="en-CA" w:eastAsia="en-CA"/>
        </w:rPr>
      </w:pPr>
      <w:r>
        <w:rPr>
          <w:noProof/>
          <w:szCs w:val="24"/>
        </w:rPr>
        <w:drawing>
          <wp:inline distT="0" distB="0" distL="0" distR="0" wp14:anchorId="0DC0A456" wp14:editId="069CF124">
            <wp:extent cx="1102874" cy="826936"/>
            <wp:effectExtent l="0" t="0" r="0" b="0"/>
            <wp:docPr id="3" name="Picture 3" descr="Twitter icon" title="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witter icon" title="ic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06575" cy="829711"/>
                    </a:xfrm>
                    <a:prstGeom prst="rect">
                      <a:avLst/>
                    </a:prstGeom>
                    <a:noFill/>
                    <a:ln>
                      <a:noFill/>
                    </a:ln>
                    <a:effectLst/>
                  </pic:spPr>
                </pic:pic>
              </a:graphicData>
            </a:graphic>
          </wp:inline>
        </w:drawing>
      </w:r>
    </w:p>
    <w:p w14:paraId="7D0F39E7" w14:textId="77777777" w:rsidR="00981D42" w:rsidRDefault="00981D42" w:rsidP="00562BB6">
      <w:pPr>
        <w:spacing w:after="120"/>
        <w:rPr>
          <w:szCs w:val="24"/>
          <w:lang w:val="en-CA" w:eastAsia="en-CA"/>
        </w:rPr>
      </w:pPr>
    </w:p>
    <w:p w14:paraId="1E40ABC5" w14:textId="4DDB9C7D" w:rsidR="000637C6" w:rsidRPr="00562BB6" w:rsidRDefault="000637C6" w:rsidP="00562BB6">
      <w:pPr>
        <w:spacing w:after="120"/>
        <w:rPr>
          <w:szCs w:val="24"/>
          <w:lang w:val="en-CA" w:eastAsia="en-CA"/>
        </w:rPr>
      </w:pPr>
      <w:r w:rsidRPr="00562BB6">
        <w:rPr>
          <w:szCs w:val="24"/>
          <w:lang w:val="en-CA" w:eastAsia="en-CA"/>
        </w:rPr>
        <w:t xml:space="preserve">ARCH on </w:t>
      </w:r>
      <w:r w:rsidRPr="00562BB6">
        <w:rPr>
          <w:b/>
          <w:bCs/>
          <w:szCs w:val="24"/>
          <w:lang w:val="en-CA" w:eastAsia="en-CA"/>
        </w:rPr>
        <w:t>Facebook</w:t>
      </w:r>
      <w:r w:rsidRPr="00562BB6">
        <w:rPr>
          <w:szCs w:val="24"/>
          <w:lang w:val="en-CA" w:eastAsia="en-CA"/>
        </w:rPr>
        <w:t xml:space="preserve">! </w:t>
      </w:r>
    </w:p>
    <w:p w14:paraId="320A6C46" w14:textId="77777777" w:rsidR="000637C6" w:rsidRPr="00562BB6" w:rsidRDefault="000637C6" w:rsidP="00562BB6">
      <w:pPr>
        <w:rPr>
          <w:szCs w:val="24"/>
          <w:lang w:val="en-CA" w:eastAsia="en-CA"/>
        </w:rPr>
      </w:pPr>
      <w:r w:rsidRPr="00562BB6">
        <w:rPr>
          <w:szCs w:val="24"/>
          <w:lang w:val="en-CA" w:eastAsia="en-CA"/>
        </w:rPr>
        <w:t>ARCH now has 347 followers on our Facebook page! We had 220 users, for 360 sessions, and 834 page views!</w:t>
      </w:r>
    </w:p>
    <w:p w14:paraId="54E88CC0" w14:textId="01C67ED8" w:rsidR="000637C6" w:rsidRDefault="000637C6" w:rsidP="00562BB6">
      <w:pPr>
        <w:rPr>
          <w:szCs w:val="24"/>
          <w:lang w:val="en-CA" w:eastAsia="en-CA"/>
        </w:rPr>
      </w:pPr>
    </w:p>
    <w:p w14:paraId="327F5114" w14:textId="59562BA7" w:rsidR="00981D42" w:rsidRDefault="00981D42" w:rsidP="00981D42">
      <w:pPr>
        <w:rPr>
          <w:szCs w:val="24"/>
          <w:lang w:val="en-CA" w:eastAsia="en-CA"/>
        </w:rPr>
      </w:pPr>
      <w:r>
        <w:rPr>
          <w:noProof/>
          <w:szCs w:val="24"/>
        </w:rPr>
        <w:drawing>
          <wp:inline distT="0" distB="0" distL="0" distR="0" wp14:anchorId="3AC0D76D" wp14:editId="61893FD9">
            <wp:extent cx="1017767" cy="1017767"/>
            <wp:effectExtent l="0" t="0" r="0" b="0"/>
            <wp:docPr id="4" name="Picture 4" descr="Facebook icon" title="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Facebook icon" title="ico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2284" cy="1022284"/>
                    </a:xfrm>
                    <a:prstGeom prst="rect">
                      <a:avLst/>
                    </a:prstGeom>
                    <a:noFill/>
                    <a:ln>
                      <a:noFill/>
                    </a:ln>
                    <a:effectLst/>
                  </pic:spPr>
                </pic:pic>
              </a:graphicData>
            </a:graphic>
          </wp:inline>
        </w:drawing>
      </w:r>
    </w:p>
    <w:p w14:paraId="786C7AFD" w14:textId="69634378" w:rsidR="000637C6" w:rsidRDefault="000637C6" w:rsidP="00981D42">
      <w:pPr>
        <w:spacing w:before="240" w:after="480"/>
        <w:rPr>
          <w:szCs w:val="24"/>
          <w:lang w:val="en-CA" w:eastAsia="en-CA"/>
        </w:rPr>
      </w:pPr>
      <w:r w:rsidRPr="00562BB6">
        <w:rPr>
          <w:szCs w:val="24"/>
          <w:lang w:val="en-CA" w:eastAsia="en-CA"/>
        </w:rPr>
        <w:t>Come “like” ARCH on Facebook!</w:t>
      </w:r>
    </w:p>
    <w:p w14:paraId="2020320E" w14:textId="3568809F" w:rsidR="00981D42" w:rsidRPr="00562BB6" w:rsidRDefault="00981D42" w:rsidP="00981D42">
      <w:pPr>
        <w:spacing w:before="240" w:after="480"/>
        <w:rPr>
          <w:szCs w:val="24"/>
          <w:lang w:val="en-CA" w:eastAsia="en-CA"/>
        </w:rPr>
      </w:pPr>
      <w:r>
        <w:rPr>
          <w:noProof/>
          <w:szCs w:val="24"/>
        </w:rPr>
        <w:drawing>
          <wp:inline distT="0" distB="0" distL="0" distR="0" wp14:anchorId="705768D3" wp14:editId="08D4047A">
            <wp:extent cx="681355" cy="582930"/>
            <wp:effectExtent l="0" t="0" r="4445" b="7620"/>
            <wp:docPr id="5" name="Picture 5" descr="&quot;Like&quot; icon on Facebook" title="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quot;Like&quot; icon on Facebook" title="ico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81355" cy="582930"/>
                    </a:xfrm>
                    <a:prstGeom prst="rect">
                      <a:avLst/>
                    </a:prstGeom>
                    <a:noFill/>
                    <a:ln>
                      <a:noFill/>
                    </a:ln>
                    <a:effectLst/>
                  </pic:spPr>
                </pic:pic>
              </a:graphicData>
            </a:graphic>
          </wp:inline>
        </w:drawing>
      </w:r>
    </w:p>
    <w:p w14:paraId="01222AE3" w14:textId="77777777" w:rsidR="00981D42" w:rsidRDefault="00981D42">
      <w:pPr>
        <w:widowControl/>
        <w:spacing w:after="160" w:line="259" w:lineRule="auto"/>
        <w:rPr>
          <w:rFonts w:eastAsiaTheme="majorEastAsia"/>
          <w:b/>
          <w:sz w:val="44"/>
          <w:szCs w:val="32"/>
          <w:lang w:val="en-CA" w:eastAsia="en-CA"/>
        </w:rPr>
      </w:pPr>
      <w:r>
        <w:rPr>
          <w:lang w:val="en-CA" w:eastAsia="en-CA"/>
        </w:rPr>
        <w:br w:type="page"/>
      </w:r>
    </w:p>
    <w:p w14:paraId="74B7228F" w14:textId="48BC76B0" w:rsidR="000637C6" w:rsidRPr="000637C6" w:rsidRDefault="000637C6" w:rsidP="00B75011">
      <w:pPr>
        <w:pStyle w:val="Heading1"/>
        <w:rPr>
          <w:lang w:val="en-CA" w:eastAsia="en-CA"/>
        </w:rPr>
      </w:pPr>
      <w:r w:rsidRPr="000637C6">
        <w:rPr>
          <w:lang w:val="en-CA" w:eastAsia="en-CA"/>
        </w:rPr>
        <w:lastRenderedPageBreak/>
        <w:t>Providing Legal Services across Ontario</w:t>
      </w:r>
    </w:p>
    <w:p w14:paraId="30B5C275" w14:textId="77777777" w:rsidR="000637C6" w:rsidRPr="000637C6" w:rsidRDefault="000637C6" w:rsidP="000637C6">
      <w:pPr>
        <w:widowControl/>
        <w:overflowPunct w:val="0"/>
        <w:autoSpaceDE w:val="0"/>
        <w:autoSpaceDN w:val="0"/>
        <w:adjustRightInd w:val="0"/>
        <w:ind w:right="-6"/>
        <w:jc w:val="center"/>
        <w:rPr>
          <w:rFonts w:cs="Arial"/>
          <w:color w:val="000000"/>
          <w:kern w:val="28"/>
          <w:szCs w:val="24"/>
          <w:lang w:val="en-CA" w:eastAsia="en-CA"/>
        </w:rPr>
      </w:pPr>
    </w:p>
    <w:p w14:paraId="47F1DBBE" w14:textId="77777777" w:rsidR="000637C6" w:rsidRPr="000637C6" w:rsidRDefault="000637C6" w:rsidP="004B1BA4">
      <w:pPr>
        <w:spacing w:after="120"/>
        <w:rPr>
          <w:lang w:val="en-CA" w:eastAsia="en-CA"/>
        </w:rPr>
      </w:pPr>
      <w:r w:rsidRPr="000637C6">
        <w:rPr>
          <w:szCs w:val="24"/>
          <w:lang w:val="en-CA" w:eastAsia="en-CA"/>
        </w:rPr>
        <w:t xml:space="preserve"> </w:t>
      </w:r>
      <w:r w:rsidRPr="000637C6">
        <w:rPr>
          <w:lang w:val="en-CA" w:eastAsia="en-CA"/>
        </w:rPr>
        <w:t>ARCH provides direct legal services to persons with disabilities across Ontario. During this reporting period of September 1, 2016 to August 31, 2017, ARCH provided a range of legal services to almost 2000 persons with disabilities in Ontario.  ARCH is mandated to pursue systemic change; advancing precedent setting test cases is one important way that we fulfill this mandate. We also provide legal assistance in a range of areas of law through other services such as our Summary Advice and Referral program.  Here are some examples of how ARCH has helped persons with disabilities in Ontario over the last year:</w:t>
      </w:r>
    </w:p>
    <w:p w14:paraId="2487EEAD" w14:textId="77777777" w:rsidR="000637C6" w:rsidRDefault="000637C6" w:rsidP="003E0E3B">
      <w:pPr>
        <w:pStyle w:val="ListParagraph"/>
        <w:numPr>
          <w:ilvl w:val="0"/>
          <w:numId w:val="8"/>
        </w:numPr>
        <w:ind w:left="360"/>
        <w:rPr>
          <w:lang w:val="en-CA" w:eastAsia="en-CA"/>
        </w:rPr>
      </w:pPr>
      <w:r w:rsidRPr="004B1BA4">
        <w:rPr>
          <w:lang w:val="en-CA" w:eastAsia="en-CA"/>
        </w:rPr>
        <w:t xml:space="preserve">ARCH provided a series of summary advice appointments to a post secondary student who was denied numerous disability related accommodations. Armed with the advice received from ARCH, this student entered into private mediation with the institution and a settlement was reached containing both personal and systemic remedies to the satisfaction of the student. </w:t>
      </w:r>
    </w:p>
    <w:p w14:paraId="0DDC36D8" w14:textId="77777777" w:rsidR="004B1BA4" w:rsidRPr="004B1BA4" w:rsidRDefault="004B1BA4" w:rsidP="003E0E3B">
      <w:pPr>
        <w:pStyle w:val="ListParagraph"/>
        <w:spacing w:after="120"/>
        <w:ind w:left="360"/>
        <w:rPr>
          <w:lang w:val="en-CA" w:eastAsia="en-CA"/>
        </w:rPr>
      </w:pPr>
    </w:p>
    <w:p w14:paraId="5430C7B2" w14:textId="77777777" w:rsidR="000637C6" w:rsidRDefault="000637C6" w:rsidP="003E0E3B">
      <w:pPr>
        <w:pStyle w:val="ListParagraph"/>
        <w:numPr>
          <w:ilvl w:val="0"/>
          <w:numId w:val="8"/>
        </w:numPr>
        <w:ind w:left="360"/>
        <w:rPr>
          <w:lang w:val="en-CA" w:eastAsia="en-CA"/>
        </w:rPr>
      </w:pPr>
      <w:r w:rsidRPr="004B1BA4">
        <w:rPr>
          <w:lang w:val="en-CA" w:eastAsia="en-CA"/>
        </w:rPr>
        <w:t>ARCH supported a family whose child was facing cuts to their school supports.  ARCH provided behind-the-scenes advocacy advice to the family. The supports were reinstated, while maintaining productive relationships between the family, school and school board staff.</w:t>
      </w:r>
    </w:p>
    <w:p w14:paraId="6E69DF96" w14:textId="77777777" w:rsidR="004B1BA4" w:rsidRPr="004B1BA4" w:rsidRDefault="004B1BA4" w:rsidP="003E0E3B">
      <w:pPr>
        <w:pStyle w:val="ListParagraph"/>
        <w:ind w:left="360"/>
        <w:rPr>
          <w:lang w:val="en-CA" w:eastAsia="en-CA"/>
        </w:rPr>
      </w:pPr>
    </w:p>
    <w:p w14:paraId="6EB37B38" w14:textId="77777777" w:rsidR="004B1BA4" w:rsidRDefault="000637C6" w:rsidP="003E0E3B">
      <w:pPr>
        <w:pStyle w:val="ListParagraph"/>
        <w:numPr>
          <w:ilvl w:val="0"/>
          <w:numId w:val="8"/>
        </w:numPr>
        <w:spacing w:before="120"/>
        <w:ind w:left="360"/>
        <w:rPr>
          <w:lang w:val="en-CA" w:eastAsia="en-CA"/>
        </w:rPr>
      </w:pPr>
      <w:r w:rsidRPr="004B1BA4">
        <w:rPr>
          <w:lang w:val="en-CA" w:eastAsia="en-CA"/>
        </w:rPr>
        <w:t>ARCH successfully negotiated the removal of restraints used on a student with disabilities during transit to and from school.</w:t>
      </w:r>
    </w:p>
    <w:p w14:paraId="768B0BC0" w14:textId="77777777" w:rsidR="004B1BA4" w:rsidRPr="004B1BA4" w:rsidRDefault="004B1BA4" w:rsidP="003E0E3B">
      <w:pPr>
        <w:pStyle w:val="ListParagraph"/>
        <w:ind w:left="360"/>
        <w:rPr>
          <w:lang w:val="en-CA" w:eastAsia="en-CA"/>
        </w:rPr>
      </w:pPr>
    </w:p>
    <w:p w14:paraId="4F4EC10E" w14:textId="77777777" w:rsidR="000637C6" w:rsidRPr="004B1BA4" w:rsidRDefault="000637C6" w:rsidP="003E0E3B">
      <w:pPr>
        <w:pStyle w:val="ListParagraph"/>
        <w:numPr>
          <w:ilvl w:val="0"/>
          <w:numId w:val="8"/>
        </w:numPr>
        <w:spacing w:before="120"/>
        <w:ind w:left="360"/>
        <w:rPr>
          <w:lang w:val="en-CA" w:eastAsia="en-CA"/>
        </w:rPr>
      </w:pPr>
      <w:r w:rsidRPr="004B1BA4">
        <w:rPr>
          <w:lang w:val="en-CA" w:eastAsia="en-CA"/>
        </w:rPr>
        <w:t xml:space="preserve">ARCH supported a person with complex disability related needs to assert his right to make his own treatment decisions. </w:t>
      </w:r>
    </w:p>
    <w:p w14:paraId="1B511D1D" w14:textId="77777777" w:rsidR="004B1BA4" w:rsidRDefault="004B1BA4" w:rsidP="004B1BA4">
      <w:pPr>
        <w:rPr>
          <w:lang w:val="en-CA" w:eastAsia="en-CA"/>
        </w:rPr>
      </w:pPr>
    </w:p>
    <w:p w14:paraId="11D6B203" w14:textId="77777777" w:rsidR="000637C6" w:rsidRPr="008F02CF" w:rsidRDefault="000637C6" w:rsidP="008F02CF">
      <w:pPr>
        <w:pStyle w:val="Heading2"/>
        <w:spacing w:after="120"/>
        <w:jc w:val="left"/>
        <w:rPr>
          <w:bCs/>
          <w:i/>
          <w:lang w:eastAsia="en-CA"/>
        </w:rPr>
      </w:pPr>
      <w:r w:rsidRPr="008F02CF">
        <w:rPr>
          <w:bCs/>
          <w:lang w:eastAsia="en-CA"/>
        </w:rPr>
        <w:t>ARCH at the Supreme Court of Canada –</w:t>
      </w:r>
      <w:r w:rsidRPr="008F02CF">
        <w:rPr>
          <w:bCs/>
          <w:i/>
          <w:lang w:eastAsia="en-CA"/>
        </w:rPr>
        <w:t xml:space="preserve"> </w:t>
      </w:r>
      <w:r w:rsidRPr="008F02CF">
        <w:rPr>
          <w:i/>
          <w:lang w:eastAsia="en-CA"/>
        </w:rPr>
        <w:t>Stewart v. Elk Valley Coal Corp., 2017 SCC 30</w:t>
      </w:r>
    </w:p>
    <w:p w14:paraId="7477D3B6" w14:textId="77777777" w:rsidR="000637C6" w:rsidRPr="000637C6" w:rsidRDefault="000637C6" w:rsidP="008F02CF">
      <w:pPr>
        <w:spacing w:after="240"/>
        <w:rPr>
          <w:lang w:eastAsia="en-CA"/>
        </w:rPr>
      </w:pPr>
      <w:r w:rsidRPr="000637C6">
        <w:rPr>
          <w:lang w:eastAsia="en-CA"/>
        </w:rPr>
        <w:t xml:space="preserve">ARCH represented the Interveners, Council of Canadians with Disabilities and the Empowerment Council, in this appeal which raised important issues about workplace disability discrimination. In particular, the facts of this case dealt with the duty to accommodate addiction disabilities in a safety sensitive workplace. </w:t>
      </w:r>
    </w:p>
    <w:p w14:paraId="3401D6EB" w14:textId="77777777" w:rsidR="000637C6" w:rsidRPr="008F02CF" w:rsidRDefault="000637C6" w:rsidP="000637C6">
      <w:pPr>
        <w:overflowPunct w:val="0"/>
        <w:autoSpaceDE w:val="0"/>
        <w:autoSpaceDN w:val="0"/>
        <w:adjustRightInd w:val="0"/>
        <w:spacing w:after="180"/>
        <w:rPr>
          <w:rStyle w:val="Heading2Char"/>
          <w:i/>
          <w:sz w:val="32"/>
          <w:lang w:eastAsia="en-CA"/>
        </w:rPr>
      </w:pPr>
      <w:r w:rsidRPr="008F02CF">
        <w:rPr>
          <w:rStyle w:val="Heading2Char"/>
          <w:sz w:val="32"/>
          <w:lang w:eastAsia="en-CA"/>
        </w:rPr>
        <w:t>ARCH Intervenes at the Court of Appeal</w:t>
      </w:r>
      <w:r w:rsidRPr="000637C6">
        <w:rPr>
          <w:rFonts w:cs="Arial"/>
          <w:b/>
          <w:bCs/>
          <w:i/>
          <w:iCs/>
          <w:color w:val="000000"/>
          <w:kern w:val="28"/>
          <w:sz w:val="28"/>
          <w:szCs w:val="28"/>
          <w:lang w:eastAsia="en-CA"/>
        </w:rPr>
        <w:t xml:space="preserve"> – </w:t>
      </w:r>
      <w:r w:rsidRPr="008F02CF">
        <w:rPr>
          <w:rStyle w:val="Heading2Char"/>
          <w:i/>
          <w:sz w:val="32"/>
          <w:lang w:eastAsia="en-CA"/>
        </w:rPr>
        <w:t xml:space="preserve">E.S. v. </w:t>
      </w:r>
      <w:proofErr w:type="spellStart"/>
      <w:r w:rsidRPr="008F02CF">
        <w:rPr>
          <w:rStyle w:val="Heading2Char"/>
          <w:i/>
          <w:sz w:val="32"/>
          <w:lang w:eastAsia="en-CA"/>
        </w:rPr>
        <w:t>Joannou</w:t>
      </w:r>
      <w:proofErr w:type="spellEnd"/>
      <w:r w:rsidRPr="008F02CF">
        <w:rPr>
          <w:rStyle w:val="Heading2Char"/>
          <w:i/>
          <w:sz w:val="32"/>
          <w:lang w:eastAsia="en-CA"/>
        </w:rPr>
        <w:t>, 2017 ONCA 655</w:t>
      </w:r>
    </w:p>
    <w:p w14:paraId="459EBB21" w14:textId="77777777" w:rsidR="000637C6" w:rsidRPr="000637C6" w:rsidRDefault="000637C6" w:rsidP="008F02CF">
      <w:pPr>
        <w:spacing w:after="240"/>
        <w:rPr>
          <w:lang w:eastAsia="en-CA"/>
        </w:rPr>
      </w:pPr>
      <w:r w:rsidRPr="000637C6">
        <w:rPr>
          <w:lang w:eastAsia="en-CA"/>
        </w:rPr>
        <w:t xml:space="preserve">The Appellant, E.S., challenged the decision that she was an involuntary patient at CAMH.  ARCH intervened submitting that the Consent and Capacity Board should have the jurisdiction to order broad remedies as per s. 24(1) of the </w:t>
      </w:r>
      <w:r w:rsidRPr="000637C6">
        <w:rPr>
          <w:i/>
          <w:iCs/>
          <w:lang w:eastAsia="en-CA"/>
        </w:rPr>
        <w:t>Charter</w:t>
      </w:r>
      <w:r w:rsidRPr="000637C6">
        <w:rPr>
          <w:lang w:eastAsia="en-CA"/>
        </w:rPr>
        <w:t xml:space="preserve">. The Tribunal currently takes the position that it does not, and the Court of Appeal agreed. </w:t>
      </w:r>
    </w:p>
    <w:p w14:paraId="7F7835EC" w14:textId="77777777" w:rsidR="00133ECA" w:rsidRDefault="00133ECA">
      <w:pPr>
        <w:widowControl/>
        <w:spacing w:after="160" w:line="259" w:lineRule="auto"/>
        <w:rPr>
          <w:b/>
          <w:bCs/>
          <w:color w:val="000000"/>
          <w:sz w:val="32"/>
          <w:lang w:eastAsia="en-CA"/>
        </w:rPr>
      </w:pPr>
      <w:r>
        <w:rPr>
          <w:bCs/>
          <w:lang w:eastAsia="en-CA"/>
        </w:rPr>
        <w:br w:type="page"/>
      </w:r>
    </w:p>
    <w:p w14:paraId="757DBEF2" w14:textId="0CED1CD8" w:rsidR="000637C6" w:rsidRPr="000637C6" w:rsidRDefault="000637C6" w:rsidP="008F02CF">
      <w:pPr>
        <w:pStyle w:val="Heading2"/>
        <w:spacing w:after="120"/>
        <w:jc w:val="left"/>
        <w:rPr>
          <w:bCs/>
          <w:lang w:eastAsia="en-CA"/>
        </w:rPr>
      </w:pPr>
      <w:r w:rsidRPr="000637C6">
        <w:rPr>
          <w:bCs/>
          <w:lang w:eastAsia="en-CA"/>
        </w:rPr>
        <w:lastRenderedPageBreak/>
        <w:t xml:space="preserve">ARCH at the Federal Court – </w:t>
      </w:r>
      <w:proofErr w:type="spellStart"/>
      <w:r w:rsidRPr="008F02CF">
        <w:rPr>
          <w:i/>
          <w:lang w:eastAsia="en-CA"/>
        </w:rPr>
        <w:t>Soullière</w:t>
      </w:r>
      <w:proofErr w:type="spellEnd"/>
      <w:r w:rsidRPr="008F02CF">
        <w:rPr>
          <w:i/>
          <w:lang w:eastAsia="en-CA"/>
        </w:rPr>
        <w:t xml:space="preserve"> v. Canadian Blood Services Health Canada, 2017 FC 689</w:t>
      </w:r>
      <w:r w:rsidRPr="000637C6">
        <w:rPr>
          <w:bCs/>
          <w:lang w:eastAsia="en-CA"/>
        </w:rPr>
        <w:t xml:space="preserve"> </w:t>
      </w:r>
    </w:p>
    <w:p w14:paraId="74134192" w14:textId="77777777" w:rsidR="000637C6" w:rsidRPr="000637C6" w:rsidRDefault="000637C6" w:rsidP="008F02CF">
      <w:pPr>
        <w:spacing w:after="240"/>
        <w:rPr>
          <w:lang w:eastAsia="en-CA"/>
        </w:rPr>
      </w:pPr>
      <w:r w:rsidRPr="000637C6">
        <w:rPr>
          <w:lang w:eastAsia="en-CA"/>
        </w:rPr>
        <w:t xml:space="preserve">ARCH represented a woman labelled with an intellectual disability who was not permitted to donate her blood. As part of the blood donation process, our client was required to complete a lengthy and complex questionnaire about her medical history and past </w:t>
      </w:r>
      <w:proofErr w:type="spellStart"/>
      <w:r w:rsidRPr="000637C6">
        <w:rPr>
          <w:lang w:eastAsia="en-CA"/>
        </w:rPr>
        <w:t>behaviours</w:t>
      </w:r>
      <w:proofErr w:type="spellEnd"/>
      <w:r w:rsidRPr="000637C6">
        <w:rPr>
          <w:lang w:eastAsia="en-CA"/>
        </w:rPr>
        <w:t xml:space="preserve">. Accommodations requested to complete this process were denied by Canadian Blood Services and indefinitely deferred our client from giving blood. ARCH made a complaint to the Canadian Human Rights Commission which was dismissed. ARCH asked the Federal Court to review this decision but the Court did not find an error. </w:t>
      </w:r>
    </w:p>
    <w:p w14:paraId="21C78164" w14:textId="77777777" w:rsidR="008F02CF" w:rsidRPr="008F02CF" w:rsidRDefault="000637C6" w:rsidP="008F02CF">
      <w:pPr>
        <w:pStyle w:val="Heading2"/>
        <w:spacing w:after="120"/>
        <w:jc w:val="left"/>
        <w:rPr>
          <w:lang w:eastAsia="en-CA"/>
        </w:rPr>
      </w:pPr>
      <w:r w:rsidRPr="000637C6">
        <w:rPr>
          <w:lang w:eastAsia="en-CA"/>
        </w:rPr>
        <w:t>ARCH at the Human Rights Tribunal of Ontario</w:t>
      </w:r>
    </w:p>
    <w:p w14:paraId="7DBB9CD6" w14:textId="77777777" w:rsidR="000637C6" w:rsidRPr="000637C6" w:rsidRDefault="000637C6" w:rsidP="008F02CF">
      <w:pPr>
        <w:spacing w:after="120"/>
        <w:rPr>
          <w:b/>
          <w:bCs/>
          <w:lang w:eastAsia="en-CA"/>
        </w:rPr>
      </w:pPr>
      <w:r w:rsidRPr="000637C6">
        <w:rPr>
          <w:lang w:eastAsia="en-CA"/>
        </w:rPr>
        <w:t xml:space="preserve">ARCH was invited by an HRTO Vice-Chair to intervene in the matter of Reilly v Ford Motor Company.  ARCH, in coalition with HALCO and ISAC, was granted leave to intervene in the matter. This case challenges the current practice of Canada Pension Plan—Disability benefits being deducted when individuals receive long term disability benefits. </w:t>
      </w:r>
    </w:p>
    <w:p w14:paraId="217CB0D6" w14:textId="77777777" w:rsidR="000637C6" w:rsidRPr="000637C6" w:rsidRDefault="000637C6" w:rsidP="008F02CF">
      <w:pPr>
        <w:spacing w:after="120"/>
        <w:rPr>
          <w:lang w:eastAsia="en-CA"/>
        </w:rPr>
      </w:pPr>
      <w:r w:rsidRPr="000637C6">
        <w:rPr>
          <w:lang w:eastAsia="en-CA"/>
        </w:rPr>
        <w:t xml:space="preserve">ARCH settled a breach of settlement application on behalf of our client regarding correctional services. Individual and systemic remedies were agreed upon related to accessing accommodations and medical services in prison. </w:t>
      </w:r>
    </w:p>
    <w:p w14:paraId="4798B538" w14:textId="77777777" w:rsidR="000637C6" w:rsidRPr="000637C6" w:rsidRDefault="000637C6" w:rsidP="008F02CF">
      <w:pPr>
        <w:spacing w:after="120"/>
        <w:rPr>
          <w:lang w:val="en-CA" w:eastAsia="en-CA"/>
        </w:rPr>
      </w:pPr>
      <w:r w:rsidRPr="000637C6">
        <w:rPr>
          <w:lang w:val="en-CA" w:eastAsia="en-CA"/>
        </w:rPr>
        <w:t xml:space="preserve">ARCH represented an applicant that was discriminated against by a university’s graduating requirement for one course to be taken in French, notwithstanding a disability related accommodation request to waive that requirement. The matter was settled to the satisfaction of all parties. </w:t>
      </w:r>
    </w:p>
    <w:p w14:paraId="486CF704" w14:textId="77777777" w:rsidR="000637C6" w:rsidRPr="000637C6" w:rsidRDefault="000637C6" w:rsidP="008F02CF">
      <w:pPr>
        <w:spacing w:after="120"/>
        <w:rPr>
          <w:lang w:val="en-CA" w:eastAsia="en-CA"/>
        </w:rPr>
      </w:pPr>
      <w:r w:rsidRPr="000637C6">
        <w:rPr>
          <w:lang w:val="en-CA" w:eastAsia="en-CA"/>
        </w:rPr>
        <w:t xml:space="preserve">ARCH represented a peer worker who was employed by a not for profit </w:t>
      </w:r>
      <w:proofErr w:type="spellStart"/>
      <w:r w:rsidRPr="000637C6">
        <w:rPr>
          <w:lang w:val="en-CA" w:eastAsia="en-CA"/>
        </w:rPr>
        <w:t>agency.ARCH</w:t>
      </w:r>
      <w:proofErr w:type="spellEnd"/>
      <w:r w:rsidRPr="000637C6">
        <w:rPr>
          <w:lang w:val="en-CA" w:eastAsia="en-CA"/>
        </w:rPr>
        <w:t xml:space="preserve"> negotiated a mutually agreeable settlement of the human rights issues, and avoided the filing of an application to the Human Rights Tribunal of Ontario.</w:t>
      </w:r>
    </w:p>
    <w:p w14:paraId="174D2DD8" w14:textId="77777777" w:rsidR="000637C6" w:rsidRPr="000637C6" w:rsidRDefault="000637C6" w:rsidP="008F02CF">
      <w:pPr>
        <w:spacing w:after="240"/>
        <w:rPr>
          <w:lang w:eastAsia="en-CA"/>
        </w:rPr>
      </w:pPr>
      <w:r w:rsidRPr="000637C6">
        <w:rPr>
          <w:lang w:eastAsia="en-CA"/>
        </w:rPr>
        <w:t xml:space="preserve">ARCH represented an employee of a school board in an application regarding the accessibility of the job assignment system used by her employer. This matter was settled by the parties at mediation. </w:t>
      </w:r>
    </w:p>
    <w:p w14:paraId="06E485B3" w14:textId="77777777" w:rsidR="000637C6" w:rsidRPr="000637C6" w:rsidRDefault="000637C6" w:rsidP="008F02CF">
      <w:pPr>
        <w:pStyle w:val="Heading2"/>
        <w:spacing w:after="120"/>
        <w:jc w:val="left"/>
        <w:rPr>
          <w:lang w:eastAsia="en-CA"/>
        </w:rPr>
      </w:pPr>
      <w:r w:rsidRPr="000637C6">
        <w:rPr>
          <w:lang w:eastAsia="en-CA"/>
        </w:rPr>
        <w:t>Representing claimants in Institutional abuse settlement</w:t>
      </w:r>
    </w:p>
    <w:p w14:paraId="07E9C96C" w14:textId="77777777" w:rsidR="000637C6" w:rsidRPr="000637C6" w:rsidRDefault="000637C6" w:rsidP="000208C5">
      <w:pPr>
        <w:spacing w:after="240"/>
        <w:rPr>
          <w:lang w:val="en-CA" w:eastAsia="en-CA"/>
        </w:rPr>
      </w:pPr>
      <w:r w:rsidRPr="000637C6">
        <w:rPr>
          <w:lang w:eastAsia="en-CA"/>
        </w:rPr>
        <w:t xml:space="preserve">ARCH provided a variety of supports for claimants in the </w:t>
      </w:r>
      <w:r w:rsidRPr="000637C6">
        <w:rPr>
          <w:i/>
          <w:iCs/>
          <w:lang w:eastAsia="en-CA"/>
        </w:rPr>
        <w:t xml:space="preserve">Clegg v. Ontario </w:t>
      </w:r>
      <w:r w:rsidRPr="000637C6">
        <w:rPr>
          <w:lang w:eastAsia="en-CA"/>
        </w:rPr>
        <w:t xml:space="preserve">institutional abuse class action settlement. The class action involved 12 facilities and institutions where many persons with disabilities were neglected and abused. ARCH represented 90 claimants throughout the Province.  ARCH also provided advice and information on making claims through webinars, which were available in both French and English. The webinars were viewed across the province nearly 2000 times by claimants and those assisting claimants.  </w:t>
      </w:r>
    </w:p>
    <w:p w14:paraId="2EE0D9DA" w14:textId="77777777" w:rsidR="000637C6" w:rsidRPr="000637C6" w:rsidRDefault="000637C6" w:rsidP="00B75011">
      <w:pPr>
        <w:pStyle w:val="Heading1"/>
        <w:rPr>
          <w:color w:val="000000"/>
          <w:szCs w:val="24"/>
          <w:lang w:val="en-CA" w:eastAsia="en-CA"/>
        </w:rPr>
      </w:pPr>
      <w:r w:rsidRPr="000637C6">
        <w:rPr>
          <w:lang w:val="en-CA" w:eastAsia="en-CA"/>
        </w:rPr>
        <w:lastRenderedPageBreak/>
        <w:t>ARCH Impacting Law and Policy Through Law Reform</w:t>
      </w:r>
    </w:p>
    <w:p w14:paraId="03123AB8" w14:textId="77777777" w:rsidR="000637C6" w:rsidRPr="000637C6" w:rsidRDefault="000637C6" w:rsidP="000637C6">
      <w:pPr>
        <w:overflowPunct w:val="0"/>
        <w:autoSpaceDE w:val="0"/>
        <w:autoSpaceDN w:val="0"/>
        <w:adjustRightInd w:val="0"/>
        <w:spacing w:after="180"/>
        <w:rPr>
          <w:rFonts w:cs="Arial"/>
          <w:color w:val="000000"/>
          <w:kern w:val="28"/>
          <w:szCs w:val="24"/>
          <w:lang w:val="en-CA" w:eastAsia="en-CA"/>
        </w:rPr>
      </w:pPr>
    </w:p>
    <w:p w14:paraId="6D6352FF" w14:textId="77777777" w:rsidR="008F02CF" w:rsidRPr="008F02CF" w:rsidRDefault="000637C6" w:rsidP="008F02CF">
      <w:pPr>
        <w:pStyle w:val="Heading2"/>
        <w:spacing w:after="120"/>
        <w:jc w:val="left"/>
        <w:rPr>
          <w:lang w:eastAsia="en-CA"/>
        </w:rPr>
      </w:pPr>
      <w:r w:rsidRPr="000637C6">
        <w:rPr>
          <w:lang w:eastAsia="en-CA"/>
        </w:rPr>
        <w:t>Federal Accessibility Legislation</w:t>
      </w:r>
    </w:p>
    <w:p w14:paraId="1673FCA6" w14:textId="77777777" w:rsidR="000637C6" w:rsidRPr="000637C6" w:rsidRDefault="000637C6" w:rsidP="00BB7B78">
      <w:pPr>
        <w:spacing w:after="120"/>
        <w:rPr>
          <w:lang w:eastAsia="en-CA"/>
        </w:rPr>
      </w:pPr>
      <w:r w:rsidRPr="000637C6">
        <w:rPr>
          <w:lang w:eastAsia="en-CA"/>
        </w:rPr>
        <w:t xml:space="preserve">ARCH has been involved in several law reform initiatives in relation to the proposed federal accessibility legislation. has authored two law reform papers. The first is entitled “Proposed Federal Accessibility Legislation and the </w:t>
      </w:r>
      <w:r w:rsidRPr="000637C6">
        <w:rPr>
          <w:i/>
          <w:iCs/>
          <w:lang w:eastAsia="en-CA"/>
        </w:rPr>
        <w:t>Convention on the Rights of Persons with Disabilities</w:t>
      </w:r>
      <w:r w:rsidRPr="000637C6">
        <w:rPr>
          <w:lang w:eastAsia="en-CA"/>
        </w:rPr>
        <w:t xml:space="preserve">”. This paper advocates for the adoption and inclusion of relevant articles of the </w:t>
      </w:r>
      <w:r w:rsidRPr="000637C6">
        <w:rPr>
          <w:i/>
          <w:iCs/>
          <w:lang w:eastAsia="en-CA"/>
        </w:rPr>
        <w:t>Convention on the Rights of Persons with Disabilities</w:t>
      </w:r>
      <w:r w:rsidRPr="000637C6">
        <w:rPr>
          <w:lang w:eastAsia="en-CA"/>
        </w:rPr>
        <w:t xml:space="preserve"> into the federal accessibility legislation. second paper is entitled “Considerations for Effective Implementation and Enforcement of the Federal Accessibility Legislation”. Drawing on the </w:t>
      </w:r>
      <w:r w:rsidRPr="000637C6">
        <w:rPr>
          <w:i/>
          <w:iCs/>
          <w:lang w:eastAsia="en-CA"/>
        </w:rPr>
        <w:t>Convention on the Rights of Persons with Disabilities</w:t>
      </w:r>
      <w:r w:rsidRPr="000637C6">
        <w:rPr>
          <w:lang w:eastAsia="en-CA"/>
        </w:rPr>
        <w:t xml:space="preserve"> and Ontario’s experience with its own accessibility legislation, this paper provides recommendations for effective and proactive enforcement and implementation of the proposed federal legislation.</w:t>
      </w:r>
      <w:r w:rsidR="00BB7B78">
        <w:rPr>
          <w:lang w:eastAsia="en-CA"/>
        </w:rPr>
        <w:t xml:space="preserve"> </w:t>
      </w:r>
      <w:r w:rsidRPr="000637C6">
        <w:rPr>
          <w:lang w:eastAsia="en-CA"/>
        </w:rPr>
        <w:t xml:space="preserve">Both papers are available on ARCH’s website. </w:t>
      </w:r>
    </w:p>
    <w:p w14:paraId="7AB02805" w14:textId="77777777" w:rsidR="000637C6" w:rsidRPr="000637C6" w:rsidRDefault="000637C6" w:rsidP="00BB7B78">
      <w:pPr>
        <w:spacing w:after="120"/>
        <w:rPr>
          <w:lang w:eastAsia="en-CA"/>
        </w:rPr>
      </w:pPr>
      <w:r w:rsidRPr="000637C6">
        <w:rPr>
          <w:lang w:eastAsia="en-CA"/>
        </w:rPr>
        <w:t xml:space="preserve">In addition, ARCH participated in several of the consultation sessions held by the Government of Canada in the winter of 2017. </w:t>
      </w:r>
    </w:p>
    <w:p w14:paraId="52FC3F1A" w14:textId="77777777" w:rsidR="000637C6" w:rsidRPr="000637C6" w:rsidRDefault="000637C6" w:rsidP="00BB7B78">
      <w:pPr>
        <w:rPr>
          <w:lang w:eastAsia="en-CA"/>
        </w:rPr>
      </w:pPr>
      <w:r w:rsidRPr="000637C6">
        <w:rPr>
          <w:lang w:eastAsia="en-CA"/>
        </w:rPr>
        <w:t xml:space="preserve">ARCH is also a partner in a project led by the Canadian Hard of Hearing Association (CHHA) entitled “Spotlight on Invisible Disabilities”. ARCH has supported the CHHA to conduct community consultations on the proposed federal accessibility legislation, and has contributed law reform recommendations to the project’s reports. </w:t>
      </w:r>
    </w:p>
    <w:p w14:paraId="320DA8E1" w14:textId="77777777" w:rsidR="000637C6" w:rsidRPr="000637C6" w:rsidRDefault="000637C6" w:rsidP="000637C6">
      <w:pPr>
        <w:overflowPunct w:val="0"/>
        <w:autoSpaceDE w:val="0"/>
        <w:autoSpaceDN w:val="0"/>
        <w:adjustRightInd w:val="0"/>
        <w:spacing w:after="180"/>
        <w:rPr>
          <w:rFonts w:cs="Arial"/>
          <w:color w:val="000000"/>
          <w:kern w:val="28"/>
          <w:sz w:val="28"/>
          <w:szCs w:val="28"/>
          <w:lang w:eastAsia="en-CA"/>
        </w:rPr>
      </w:pPr>
    </w:p>
    <w:p w14:paraId="511490CF" w14:textId="77777777" w:rsidR="000637C6" w:rsidRPr="000637C6" w:rsidRDefault="00BB7B78" w:rsidP="00BB7B78">
      <w:pPr>
        <w:pStyle w:val="Heading2"/>
        <w:spacing w:after="120"/>
        <w:jc w:val="left"/>
        <w:rPr>
          <w:lang w:eastAsia="en-CA"/>
        </w:rPr>
      </w:pPr>
      <w:r w:rsidRPr="00BB7B78">
        <w:rPr>
          <w:i/>
          <w:lang w:eastAsia="en-CA"/>
        </w:rPr>
        <w:t xml:space="preserve">Accessibility </w:t>
      </w:r>
      <w:r w:rsidR="000637C6" w:rsidRPr="00BB7B78">
        <w:rPr>
          <w:i/>
          <w:lang w:eastAsia="en-CA"/>
        </w:rPr>
        <w:t>for Ontarians with Disabilities Act</w:t>
      </w:r>
      <w:r w:rsidR="000637C6" w:rsidRPr="000637C6">
        <w:rPr>
          <w:lang w:eastAsia="en-CA"/>
        </w:rPr>
        <w:t xml:space="preserve"> Reforms</w:t>
      </w:r>
    </w:p>
    <w:p w14:paraId="1D044392" w14:textId="77777777" w:rsidR="000637C6" w:rsidRPr="000637C6" w:rsidRDefault="000637C6" w:rsidP="00BB7B78">
      <w:pPr>
        <w:rPr>
          <w:lang w:eastAsia="en-CA"/>
        </w:rPr>
      </w:pPr>
      <w:r w:rsidRPr="000637C6">
        <w:rPr>
          <w:lang w:eastAsia="en-CA"/>
        </w:rPr>
        <w:t>ARCH and the AODA Alliance have jointly provided the Accessibility Directorate with submissions on Standards that are subject to a 5 year review.  In our most recent brief on the Transportation Standard, we emphasized the importance of accessible transportation for persons with disabilities.  We noted that accessible transportation promotes independence and the ability to travel to places of employment, education, recreation, and social activities.  We urged the Government to adopt significant changes to the current Transportation Standard to improve accessible transportation in Ontario.</w:t>
      </w:r>
    </w:p>
    <w:p w14:paraId="47A100DF" w14:textId="77777777" w:rsidR="000637C6" w:rsidRPr="000637C6" w:rsidRDefault="000637C6" w:rsidP="000637C6">
      <w:pPr>
        <w:overflowPunct w:val="0"/>
        <w:autoSpaceDE w:val="0"/>
        <w:autoSpaceDN w:val="0"/>
        <w:adjustRightInd w:val="0"/>
        <w:spacing w:after="180"/>
        <w:rPr>
          <w:rFonts w:cs="Arial"/>
          <w:color w:val="000000"/>
          <w:kern w:val="28"/>
          <w:sz w:val="28"/>
          <w:szCs w:val="28"/>
          <w:lang w:eastAsia="en-CA"/>
        </w:rPr>
      </w:pPr>
    </w:p>
    <w:p w14:paraId="06AB33C5" w14:textId="77777777" w:rsidR="000637C6" w:rsidRPr="000637C6" w:rsidRDefault="000637C6" w:rsidP="00BB7B78">
      <w:pPr>
        <w:pStyle w:val="Heading2"/>
        <w:spacing w:after="120"/>
        <w:jc w:val="left"/>
        <w:rPr>
          <w:lang w:eastAsia="en-CA"/>
        </w:rPr>
      </w:pPr>
      <w:r w:rsidRPr="000637C6">
        <w:rPr>
          <w:lang w:eastAsia="en-CA"/>
        </w:rPr>
        <w:t>How to Change Ontario’s Public Education System</w:t>
      </w:r>
    </w:p>
    <w:p w14:paraId="70EDCE5A" w14:textId="77777777" w:rsidR="000637C6" w:rsidRPr="000637C6" w:rsidRDefault="000637C6" w:rsidP="00BB7B78">
      <w:pPr>
        <w:rPr>
          <w:lang w:eastAsia="en-CA"/>
        </w:rPr>
      </w:pPr>
      <w:r w:rsidRPr="000637C6">
        <w:rPr>
          <w:lang w:eastAsia="en-CA"/>
        </w:rPr>
        <w:t xml:space="preserve">ARCH was fortunate and privileged to have worked with former Education Minister of New Brunswick, The </w:t>
      </w:r>
      <w:proofErr w:type="spellStart"/>
      <w:r w:rsidRPr="000637C6">
        <w:rPr>
          <w:lang w:eastAsia="en-CA"/>
        </w:rPr>
        <w:t>Honourable</w:t>
      </w:r>
      <w:proofErr w:type="spellEnd"/>
      <w:r w:rsidRPr="000637C6">
        <w:rPr>
          <w:lang w:eastAsia="en-CA"/>
        </w:rPr>
        <w:t xml:space="preserve"> Jody R. </w:t>
      </w:r>
      <w:proofErr w:type="spellStart"/>
      <w:r w:rsidRPr="000637C6">
        <w:rPr>
          <w:lang w:eastAsia="en-CA"/>
        </w:rPr>
        <w:t>Carr</w:t>
      </w:r>
      <w:proofErr w:type="spellEnd"/>
      <w:r w:rsidRPr="000637C6">
        <w:rPr>
          <w:lang w:eastAsia="en-CA"/>
        </w:rPr>
        <w:t xml:space="preserve">, on a paper titled “A Conceptual and Legal Framework for Inclusive Education”. As the Education Minister who introduced the internationally recognized Policy 322, which provided an important framework for New Brunswick’s legally mandated inclusive education, Jody provides important insight and instructive direction for the much needed reforms to primary and secondary education in Canada. These changes would bring Canada more in line with obligations </w:t>
      </w:r>
      <w:r w:rsidRPr="000637C6">
        <w:rPr>
          <w:lang w:eastAsia="en-CA"/>
        </w:rPr>
        <w:lastRenderedPageBreak/>
        <w:t xml:space="preserve">set out in the </w:t>
      </w:r>
      <w:r w:rsidRPr="000637C6">
        <w:rPr>
          <w:i/>
          <w:iCs/>
          <w:lang w:eastAsia="en-CA"/>
        </w:rPr>
        <w:t>Convention on the Rights of Persons with Disabilities</w:t>
      </w:r>
      <w:r w:rsidRPr="000637C6">
        <w:rPr>
          <w:lang w:eastAsia="en-CA"/>
        </w:rPr>
        <w:t xml:space="preserve">, and with the General Comment on Article 24 that was released by the United Nations Committee on the Convention on the Rights of Persons with Disabilities. </w:t>
      </w:r>
    </w:p>
    <w:p w14:paraId="6E123EF7" w14:textId="77777777" w:rsidR="000637C6" w:rsidRPr="000637C6" w:rsidRDefault="000637C6" w:rsidP="000637C6">
      <w:pPr>
        <w:overflowPunct w:val="0"/>
        <w:autoSpaceDE w:val="0"/>
        <w:autoSpaceDN w:val="0"/>
        <w:adjustRightInd w:val="0"/>
        <w:spacing w:after="180"/>
        <w:rPr>
          <w:rFonts w:cs="Arial"/>
          <w:color w:val="000000"/>
          <w:kern w:val="28"/>
          <w:sz w:val="28"/>
          <w:szCs w:val="28"/>
          <w:lang w:eastAsia="en-CA"/>
        </w:rPr>
      </w:pPr>
    </w:p>
    <w:p w14:paraId="4D0675B4" w14:textId="77777777" w:rsidR="000637C6" w:rsidRPr="000637C6" w:rsidRDefault="000637C6" w:rsidP="00BB7B78">
      <w:pPr>
        <w:pStyle w:val="Heading2"/>
        <w:spacing w:after="120"/>
        <w:jc w:val="left"/>
        <w:rPr>
          <w:lang w:eastAsia="en-CA"/>
        </w:rPr>
      </w:pPr>
      <w:r w:rsidRPr="000637C6">
        <w:rPr>
          <w:lang w:eastAsia="en-CA"/>
        </w:rPr>
        <w:t xml:space="preserve">OHRC’s </w:t>
      </w:r>
      <w:r w:rsidRPr="00BB7B78">
        <w:rPr>
          <w:i/>
          <w:lang w:eastAsia="en-CA"/>
        </w:rPr>
        <w:t>Guidelines on Accessible Education</w:t>
      </w:r>
    </w:p>
    <w:p w14:paraId="0BDE4A7E" w14:textId="77777777" w:rsidR="000637C6" w:rsidRDefault="000637C6" w:rsidP="000637C6">
      <w:pPr>
        <w:overflowPunct w:val="0"/>
        <w:autoSpaceDE w:val="0"/>
        <w:autoSpaceDN w:val="0"/>
        <w:adjustRightInd w:val="0"/>
        <w:spacing w:after="180"/>
        <w:rPr>
          <w:rFonts w:cs="Arial"/>
          <w:color w:val="000000"/>
          <w:kern w:val="28"/>
          <w:sz w:val="28"/>
          <w:szCs w:val="28"/>
          <w:lang w:val="en-CA" w:eastAsia="en-CA"/>
        </w:rPr>
      </w:pPr>
      <w:r w:rsidRPr="00BB7B78">
        <w:rPr>
          <w:lang w:val="en-CA" w:eastAsia="en-CA"/>
        </w:rPr>
        <w:t>ARCH was invited by the Ontario Human Rights Commission to provide recommendations on its upcoming review and update of its policy on accessible education. ARCH submitted a variety of recommendations to the Commission, covering a wide range of education issues including the exclusion of students with disabilities from school and the importance of inclusive classroom supports</w:t>
      </w:r>
      <w:r w:rsidRPr="000637C6">
        <w:rPr>
          <w:rFonts w:cs="Arial"/>
          <w:color w:val="000000"/>
          <w:kern w:val="28"/>
          <w:sz w:val="28"/>
          <w:szCs w:val="28"/>
          <w:lang w:val="en-CA" w:eastAsia="en-CA"/>
        </w:rPr>
        <w:t xml:space="preserve">. </w:t>
      </w:r>
    </w:p>
    <w:p w14:paraId="69DC7DEA" w14:textId="77777777" w:rsidR="00BB7B78" w:rsidRPr="000637C6" w:rsidRDefault="00BB7B78" w:rsidP="000637C6">
      <w:pPr>
        <w:overflowPunct w:val="0"/>
        <w:autoSpaceDE w:val="0"/>
        <w:autoSpaceDN w:val="0"/>
        <w:adjustRightInd w:val="0"/>
        <w:spacing w:after="180"/>
        <w:rPr>
          <w:rFonts w:cs="Arial"/>
          <w:color w:val="000000"/>
          <w:kern w:val="28"/>
          <w:sz w:val="28"/>
          <w:szCs w:val="28"/>
          <w:lang w:val="en-CA" w:eastAsia="en-CA"/>
        </w:rPr>
      </w:pPr>
    </w:p>
    <w:p w14:paraId="4AD77869" w14:textId="77777777" w:rsidR="000637C6" w:rsidRPr="000637C6" w:rsidRDefault="000637C6" w:rsidP="00BB7B78">
      <w:pPr>
        <w:pStyle w:val="Heading2"/>
        <w:spacing w:after="120"/>
        <w:jc w:val="left"/>
        <w:rPr>
          <w:lang w:eastAsia="en-CA"/>
        </w:rPr>
      </w:pPr>
      <w:r w:rsidRPr="000637C6">
        <w:rPr>
          <w:lang w:eastAsia="en-CA"/>
        </w:rPr>
        <w:t>Starting on the right path to removing education related barriers</w:t>
      </w:r>
    </w:p>
    <w:p w14:paraId="47333E65" w14:textId="77777777" w:rsidR="000637C6" w:rsidRPr="000637C6" w:rsidRDefault="000637C6" w:rsidP="00BB7B78">
      <w:pPr>
        <w:rPr>
          <w:lang w:eastAsia="en-CA"/>
        </w:rPr>
      </w:pPr>
      <w:r w:rsidRPr="000637C6">
        <w:rPr>
          <w:lang w:eastAsia="en-CA"/>
        </w:rPr>
        <w:t xml:space="preserve">ARCH made a submission to the Provincial Government and the Accessibility Directorate on the proposed new Education Standard under the </w:t>
      </w:r>
      <w:r w:rsidRPr="000637C6">
        <w:rPr>
          <w:i/>
          <w:iCs/>
          <w:lang w:eastAsia="en-CA"/>
        </w:rPr>
        <w:t>AODA</w:t>
      </w:r>
      <w:r w:rsidRPr="000637C6">
        <w:rPr>
          <w:lang w:eastAsia="en-CA"/>
        </w:rPr>
        <w:t>. In its submission ARCH stressed the importance of ensuring that the mandate of the Standards Development Committee be broad in scope and incorporate appropriate references to human rights and Universal Design for Learning principles.</w:t>
      </w:r>
    </w:p>
    <w:p w14:paraId="13ED71E6" w14:textId="77777777" w:rsidR="000637C6" w:rsidRPr="000637C6" w:rsidRDefault="000637C6" w:rsidP="000637C6">
      <w:pPr>
        <w:overflowPunct w:val="0"/>
        <w:autoSpaceDE w:val="0"/>
        <w:autoSpaceDN w:val="0"/>
        <w:adjustRightInd w:val="0"/>
        <w:spacing w:after="180"/>
        <w:rPr>
          <w:rFonts w:cs="Arial"/>
          <w:color w:val="000000"/>
          <w:kern w:val="28"/>
          <w:sz w:val="28"/>
          <w:szCs w:val="28"/>
          <w:lang w:eastAsia="en-CA"/>
        </w:rPr>
      </w:pPr>
    </w:p>
    <w:p w14:paraId="173749CB" w14:textId="77777777" w:rsidR="000637C6" w:rsidRPr="000637C6" w:rsidRDefault="000637C6" w:rsidP="00BB7B78">
      <w:pPr>
        <w:pStyle w:val="Heading2"/>
        <w:spacing w:after="120"/>
        <w:jc w:val="left"/>
        <w:rPr>
          <w:lang w:eastAsia="en-CA"/>
        </w:rPr>
      </w:pPr>
      <w:r w:rsidRPr="000637C6">
        <w:rPr>
          <w:lang w:eastAsia="en-CA"/>
        </w:rPr>
        <w:t>Rights at Work</w:t>
      </w:r>
    </w:p>
    <w:p w14:paraId="3F169DEE" w14:textId="77777777" w:rsidR="000637C6" w:rsidRPr="000637C6" w:rsidRDefault="000637C6" w:rsidP="00BB7B78">
      <w:pPr>
        <w:rPr>
          <w:lang w:eastAsia="en-CA"/>
        </w:rPr>
      </w:pPr>
      <w:r w:rsidRPr="000637C6">
        <w:rPr>
          <w:lang w:eastAsia="en-CA"/>
        </w:rPr>
        <w:t xml:space="preserve">ARCH made a submission in response to the Changing Workplaces Review - Special Advisors’ Interim Report. ARCH’s submissions focused on the need for the </w:t>
      </w:r>
      <w:r w:rsidRPr="000637C6">
        <w:rPr>
          <w:i/>
          <w:iCs/>
          <w:lang w:eastAsia="en-CA"/>
        </w:rPr>
        <w:t xml:space="preserve">Employment Standards Act </w:t>
      </w:r>
      <w:r w:rsidRPr="000637C6">
        <w:rPr>
          <w:lang w:eastAsia="en-CA"/>
        </w:rPr>
        <w:t xml:space="preserve">to adopt a social model/rights framework around disability and clarifying employer obligations in line with </w:t>
      </w:r>
      <w:r w:rsidRPr="000637C6">
        <w:rPr>
          <w:i/>
          <w:iCs/>
          <w:lang w:eastAsia="en-CA"/>
        </w:rPr>
        <w:t xml:space="preserve">Human Rights Code </w:t>
      </w:r>
      <w:r w:rsidRPr="000637C6">
        <w:rPr>
          <w:lang w:eastAsia="en-CA"/>
        </w:rPr>
        <w:t xml:space="preserve">obligations. </w:t>
      </w:r>
    </w:p>
    <w:p w14:paraId="61B57B3E" w14:textId="77777777" w:rsidR="000637C6" w:rsidRPr="000637C6" w:rsidRDefault="000637C6" w:rsidP="000637C6">
      <w:pPr>
        <w:overflowPunct w:val="0"/>
        <w:autoSpaceDE w:val="0"/>
        <w:autoSpaceDN w:val="0"/>
        <w:adjustRightInd w:val="0"/>
        <w:spacing w:after="180"/>
        <w:rPr>
          <w:rFonts w:cs="Arial"/>
          <w:color w:val="000000"/>
          <w:kern w:val="28"/>
          <w:sz w:val="28"/>
          <w:szCs w:val="28"/>
          <w:lang w:eastAsia="en-CA"/>
        </w:rPr>
      </w:pPr>
    </w:p>
    <w:p w14:paraId="0A45D3D1" w14:textId="77777777" w:rsidR="000637C6" w:rsidRPr="000637C6" w:rsidRDefault="000637C6" w:rsidP="00BB7B78">
      <w:pPr>
        <w:pStyle w:val="Heading2"/>
        <w:spacing w:after="120"/>
        <w:jc w:val="left"/>
        <w:rPr>
          <w:lang w:eastAsia="en-CA"/>
        </w:rPr>
      </w:pPr>
      <w:r w:rsidRPr="000637C6">
        <w:rPr>
          <w:lang w:eastAsia="en-CA"/>
        </w:rPr>
        <w:t>Medical Assistance in Dying</w:t>
      </w:r>
    </w:p>
    <w:p w14:paraId="33DBA7AF" w14:textId="77777777" w:rsidR="000637C6" w:rsidRPr="000637C6" w:rsidRDefault="000637C6" w:rsidP="00BB7B78">
      <w:pPr>
        <w:rPr>
          <w:lang w:eastAsia="en-CA"/>
        </w:rPr>
      </w:pPr>
      <w:r w:rsidRPr="000637C6">
        <w:rPr>
          <w:lang w:eastAsia="en-CA"/>
        </w:rPr>
        <w:t xml:space="preserve">ARCH made a submission on Bill 84, </w:t>
      </w:r>
      <w:r w:rsidRPr="000637C6">
        <w:rPr>
          <w:i/>
          <w:iCs/>
          <w:lang w:eastAsia="en-CA"/>
        </w:rPr>
        <w:t>Medical Assistance in Dying Statute Law Amendment Act</w:t>
      </w:r>
      <w:r w:rsidRPr="000637C6">
        <w:rPr>
          <w:lang w:eastAsia="en-CA"/>
        </w:rPr>
        <w:t>, 2017 to the Standing Committee on Finance and Economic Affairs. The submission was written with Catherine Frazee and Michael Bach. It focused on the obligation to ensure appropriate information is provided to access services and supports, the role of the Coroner, and the need for separate data collection.</w:t>
      </w:r>
    </w:p>
    <w:p w14:paraId="0CBCA53E" w14:textId="77777777" w:rsidR="000637C6" w:rsidRPr="000637C6" w:rsidRDefault="000637C6" w:rsidP="000637C6">
      <w:pPr>
        <w:overflowPunct w:val="0"/>
        <w:autoSpaceDE w:val="0"/>
        <w:autoSpaceDN w:val="0"/>
        <w:adjustRightInd w:val="0"/>
        <w:spacing w:after="180"/>
        <w:rPr>
          <w:rFonts w:cs="Arial"/>
          <w:color w:val="000000"/>
          <w:kern w:val="28"/>
          <w:sz w:val="28"/>
          <w:szCs w:val="28"/>
          <w:lang w:eastAsia="en-CA"/>
        </w:rPr>
      </w:pPr>
    </w:p>
    <w:p w14:paraId="3C1BE5A2" w14:textId="77777777" w:rsidR="000637C6" w:rsidRPr="000637C6" w:rsidRDefault="000637C6" w:rsidP="00BB7B78">
      <w:pPr>
        <w:pStyle w:val="Heading2"/>
        <w:spacing w:after="120"/>
        <w:jc w:val="left"/>
        <w:rPr>
          <w:lang w:eastAsia="en-CA"/>
        </w:rPr>
      </w:pPr>
      <w:r w:rsidRPr="000637C6">
        <w:rPr>
          <w:lang w:eastAsia="en-CA"/>
        </w:rPr>
        <w:t xml:space="preserve">Pressing for Change of Developmental Services </w:t>
      </w:r>
    </w:p>
    <w:p w14:paraId="154554D7" w14:textId="77777777" w:rsidR="00BB7B78" w:rsidRDefault="000637C6" w:rsidP="000208C5">
      <w:pPr>
        <w:spacing w:after="240"/>
        <w:rPr>
          <w:lang w:eastAsia="en-CA"/>
        </w:rPr>
      </w:pPr>
      <w:r w:rsidRPr="000637C6">
        <w:rPr>
          <w:lang w:eastAsia="en-CA"/>
        </w:rPr>
        <w:t xml:space="preserve">ARCH hosted an event for people with intellectual disabilities to learn about the Ombudsman’s report titled “Nowhere to Turn”. The first part of the day involved an interactive session with role play and visual art to discuss the subject matter in the report. The second part of the day was a presentation by Laura Pettigrew, legal </w:t>
      </w:r>
      <w:r w:rsidRPr="000637C6">
        <w:rPr>
          <w:lang w:eastAsia="en-CA"/>
        </w:rPr>
        <w:lastRenderedPageBreak/>
        <w:t>counsel, Ombudsman Ontario, who delivered a session on the report and on the Ombudsman’s next steps. The session was attended by about 45 participants in person (and webcast) and provided this community with a fully accessible session to understand what was included in the report. ARCH followed up with meetings with the Ministry of Community and Social Services and also included members of the community in those meetings.</w:t>
      </w:r>
    </w:p>
    <w:p w14:paraId="0B1897A9" w14:textId="77777777" w:rsidR="00133ECA" w:rsidRDefault="00133ECA">
      <w:pPr>
        <w:widowControl/>
        <w:spacing w:after="160" w:line="259" w:lineRule="auto"/>
        <w:rPr>
          <w:rFonts w:eastAsiaTheme="majorEastAsia"/>
          <w:b/>
          <w:sz w:val="44"/>
          <w:szCs w:val="32"/>
          <w:lang w:val="en-CA" w:eastAsia="en-CA"/>
        </w:rPr>
      </w:pPr>
      <w:r>
        <w:rPr>
          <w:lang w:val="en-CA" w:eastAsia="en-CA"/>
        </w:rPr>
        <w:br w:type="page"/>
      </w:r>
    </w:p>
    <w:p w14:paraId="1FD47F8B" w14:textId="41B9AC6D" w:rsidR="000637C6" w:rsidRPr="000637C6" w:rsidRDefault="000637C6" w:rsidP="00B75011">
      <w:pPr>
        <w:pStyle w:val="Heading1"/>
        <w:rPr>
          <w:lang w:val="en-CA" w:eastAsia="en-CA"/>
        </w:rPr>
      </w:pPr>
      <w:r w:rsidRPr="000637C6">
        <w:rPr>
          <w:lang w:val="en-CA" w:eastAsia="en-CA"/>
        </w:rPr>
        <w:lastRenderedPageBreak/>
        <w:t>ARCH’s Programs Making a Difference</w:t>
      </w:r>
    </w:p>
    <w:p w14:paraId="362DBD41" w14:textId="77777777" w:rsidR="000637C6" w:rsidRPr="000637C6" w:rsidRDefault="000637C6" w:rsidP="003E0E3B">
      <w:pPr>
        <w:pStyle w:val="Heading2"/>
        <w:spacing w:after="120"/>
        <w:jc w:val="left"/>
        <w:rPr>
          <w:lang w:eastAsia="en-CA"/>
        </w:rPr>
      </w:pPr>
      <w:r w:rsidRPr="000637C6">
        <w:rPr>
          <w:lang w:eastAsia="en-CA"/>
        </w:rPr>
        <w:t xml:space="preserve">Health Justice Initiative  </w:t>
      </w:r>
    </w:p>
    <w:p w14:paraId="15803819" w14:textId="7EA92698" w:rsidR="00133ECA" w:rsidRPr="00133ECA" w:rsidRDefault="00133ECA" w:rsidP="00133ECA">
      <w:pPr>
        <w:autoSpaceDE w:val="0"/>
        <w:autoSpaceDN w:val="0"/>
        <w:spacing w:before="8"/>
        <w:rPr>
          <w:sz w:val="28"/>
          <w:szCs w:val="22"/>
          <w:lang w:val="en-CA"/>
        </w:rPr>
      </w:pPr>
      <w:r w:rsidRPr="00133ECA">
        <w:rPr>
          <w:rFonts w:cs="Arial"/>
          <w:szCs w:val="24"/>
          <w:lang w:val="en-CA"/>
        </w:rPr>
        <w:t xml:space="preserve">Image on this page in the original Annual Report </w:t>
      </w:r>
      <w:r>
        <w:rPr>
          <w:rFonts w:cs="Arial"/>
          <w:szCs w:val="24"/>
          <w:lang w:val="en-CA"/>
        </w:rPr>
        <w:t xml:space="preserve">has the logos of Aboriginal Legal Services of Toronto, ARCH Disability Law Centre, HALCO – HIV &amp; AIDS Legal Clinic Ontario, Neighbourhood Legal Services and St. Michael’s. </w:t>
      </w:r>
    </w:p>
    <w:p w14:paraId="22B7A4AE" w14:textId="77777777" w:rsidR="00133ECA" w:rsidRPr="00133ECA" w:rsidRDefault="00133ECA" w:rsidP="003E0E3B">
      <w:pPr>
        <w:rPr>
          <w:lang w:val="en-CA" w:eastAsia="en-CA"/>
        </w:rPr>
      </w:pPr>
    </w:p>
    <w:p w14:paraId="13C24494" w14:textId="3A3A9F3D" w:rsidR="000637C6" w:rsidRDefault="000637C6" w:rsidP="003E0E3B">
      <w:pPr>
        <w:rPr>
          <w:lang w:eastAsia="en-CA"/>
        </w:rPr>
      </w:pPr>
      <w:r w:rsidRPr="000637C6">
        <w:rPr>
          <w:lang w:eastAsia="en-CA"/>
        </w:rPr>
        <w:t>On March 29</w:t>
      </w:r>
      <w:r w:rsidRPr="000637C6">
        <w:rPr>
          <w:vertAlign w:val="superscript"/>
          <w:lang w:eastAsia="en-CA"/>
        </w:rPr>
        <w:t>th</w:t>
      </w:r>
      <w:r w:rsidRPr="000637C6">
        <w:rPr>
          <w:lang w:eastAsia="en-CA"/>
        </w:rPr>
        <w:t>, 2017, ARCH held a celebration of the Health Justice Initiative. As of April 1</w:t>
      </w:r>
      <w:r w:rsidRPr="000637C6">
        <w:rPr>
          <w:vertAlign w:val="superscript"/>
          <w:lang w:eastAsia="en-CA"/>
        </w:rPr>
        <w:t>st</w:t>
      </w:r>
      <w:r w:rsidRPr="000637C6">
        <w:rPr>
          <w:lang w:eastAsia="en-CA"/>
        </w:rPr>
        <w:t xml:space="preserve">, 2017, ARCH stepped down as the lead of the Health Justice Initiative. While </w:t>
      </w:r>
      <w:proofErr w:type="spellStart"/>
      <w:r w:rsidRPr="000637C6">
        <w:rPr>
          <w:lang w:eastAsia="en-CA"/>
        </w:rPr>
        <w:t>Neighbourhood</w:t>
      </w:r>
      <w:proofErr w:type="spellEnd"/>
      <w:r w:rsidRPr="000637C6">
        <w:rPr>
          <w:lang w:eastAsia="en-CA"/>
        </w:rPr>
        <w:t xml:space="preserve"> Legal Services has taken on the role of lead partner, ARCH remains a committed partner.  ARCH would like to thank Legal Aid Ontario for funding this project, </w:t>
      </w:r>
      <w:proofErr w:type="spellStart"/>
      <w:r w:rsidRPr="000637C6">
        <w:rPr>
          <w:lang w:eastAsia="en-CA"/>
        </w:rPr>
        <w:t>Neighbourhood</w:t>
      </w:r>
      <w:proofErr w:type="spellEnd"/>
      <w:r w:rsidRPr="000637C6">
        <w:rPr>
          <w:lang w:eastAsia="en-CA"/>
        </w:rPr>
        <w:t xml:space="preserve"> Legal Services for taking on the role of lead partner, and all of our clinic partners, the St. Michael’s Hospital Family Health Team, Johanna Macdonald, Rosa Tavares, and countless students and volunteers for contributing to this valuable initiative. Without everyone’s hard work and dedication (Johanna and Rosa in particular), this Initiative would not have become the outstanding project that it currently is. Over the first three years of the program, it expanded to 6 different clinical sites. The initiative has been able to provide direct legal services to approximately 500 clients, for almost 800 different legal issues.  ARCH hopes this initiative continues to grow and expand in the years to come, as it has proven to be a valuable resource for patients of St. Michael’s Hospital Family Health Team. </w:t>
      </w:r>
    </w:p>
    <w:p w14:paraId="75FBB11D" w14:textId="53C68A17" w:rsidR="00133ECA" w:rsidRDefault="00133ECA" w:rsidP="003E0E3B">
      <w:pPr>
        <w:rPr>
          <w:lang w:eastAsia="en-CA"/>
        </w:rPr>
      </w:pPr>
    </w:p>
    <w:p w14:paraId="269FDD05" w14:textId="2D739981" w:rsidR="00133ECA" w:rsidRPr="00133ECA" w:rsidRDefault="00133ECA" w:rsidP="00133ECA">
      <w:pPr>
        <w:autoSpaceDE w:val="0"/>
        <w:autoSpaceDN w:val="0"/>
        <w:spacing w:before="8"/>
        <w:rPr>
          <w:rFonts w:cs="Arial"/>
          <w:szCs w:val="24"/>
          <w:lang w:val="en-CA"/>
        </w:rPr>
      </w:pPr>
      <w:r w:rsidRPr="00133ECA">
        <w:rPr>
          <w:rFonts w:cs="Arial"/>
          <w:szCs w:val="24"/>
          <w:lang w:val="en-CA"/>
        </w:rPr>
        <w:t>Image</w:t>
      </w:r>
      <w:r>
        <w:rPr>
          <w:rFonts w:cs="Arial"/>
          <w:szCs w:val="24"/>
          <w:lang w:val="en-CA"/>
        </w:rPr>
        <w:t>s</w:t>
      </w:r>
      <w:r w:rsidRPr="00133ECA">
        <w:rPr>
          <w:rFonts w:cs="Arial"/>
          <w:szCs w:val="24"/>
          <w:lang w:val="en-CA"/>
        </w:rPr>
        <w:t xml:space="preserve"> on this page</w:t>
      </w:r>
      <w:r>
        <w:rPr>
          <w:rFonts w:cs="Arial"/>
          <w:szCs w:val="24"/>
          <w:lang w:val="en-CA"/>
        </w:rPr>
        <w:t xml:space="preserve"> </w:t>
      </w:r>
      <w:r w:rsidRPr="00133ECA">
        <w:rPr>
          <w:rFonts w:cs="Arial"/>
          <w:szCs w:val="24"/>
          <w:lang w:val="en-CA"/>
        </w:rPr>
        <w:t xml:space="preserve">in the original Annual Report </w:t>
      </w:r>
      <w:r>
        <w:rPr>
          <w:rFonts w:cs="Arial"/>
          <w:szCs w:val="24"/>
          <w:lang w:val="en-CA"/>
        </w:rPr>
        <w:t xml:space="preserve">are </w:t>
      </w:r>
      <w:r w:rsidRPr="00133ECA">
        <w:rPr>
          <w:rFonts w:cs="Arial"/>
          <w:szCs w:val="24"/>
          <w:lang w:val="en-CA"/>
        </w:rPr>
        <w:t>picture</w:t>
      </w:r>
      <w:r>
        <w:rPr>
          <w:rFonts w:cs="Arial"/>
          <w:szCs w:val="24"/>
          <w:lang w:val="en-CA"/>
        </w:rPr>
        <w:t xml:space="preserve">s </w:t>
      </w:r>
      <w:r w:rsidR="00623639">
        <w:rPr>
          <w:rFonts w:cs="Arial"/>
          <w:szCs w:val="24"/>
          <w:lang w:val="en-CA"/>
        </w:rPr>
        <w:t xml:space="preserve">from the </w:t>
      </w:r>
      <w:r w:rsidR="00084264">
        <w:rPr>
          <w:rFonts w:cs="Arial"/>
          <w:szCs w:val="24"/>
          <w:lang w:val="en-CA"/>
        </w:rPr>
        <w:t>March 29</w:t>
      </w:r>
      <w:r w:rsidR="00084264" w:rsidRPr="00084264">
        <w:rPr>
          <w:rFonts w:cs="Arial"/>
          <w:szCs w:val="24"/>
          <w:vertAlign w:val="superscript"/>
          <w:lang w:val="en-CA"/>
        </w:rPr>
        <w:t>th</w:t>
      </w:r>
      <w:r w:rsidR="00084264">
        <w:rPr>
          <w:rFonts w:cs="Arial"/>
          <w:szCs w:val="24"/>
          <w:vertAlign w:val="superscript"/>
          <w:lang w:val="en-CA"/>
        </w:rPr>
        <w:t xml:space="preserve"> </w:t>
      </w:r>
      <w:r w:rsidR="00623639">
        <w:rPr>
          <w:rFonts w:cs="Arial"/>
          <w:szCs w:val="24"/>
          <w:lang w:val="en-CA"/>
        </w:rPr>
        <w:t xml:space="preserve"> Health Justice Initiative</w:t>
      </w:r>
      <w:r w:rsidR="00084264">
        <w:rPr>
          <w:rFonts w:cs="Arial"/>
          <w:szCs w:val="24"/>
          <w:lang w:val="en-CA"/>
        </w:rPr>
        <w:t xml:space="preserve"> celebration event.</w:t>
      </w:r>
    </w:p>
    <w:p w14:paraId="5DEEC668" w14:textId="77777777" w:rsidR="00133ECA" w:rsidRPr="00133ECA" w:rsidRDefault="00133ECA" w:rsidP="00133ECA">
      <w:pPr>
        <w:widowControl/>
        <w:rPr>
          <w:sz w:val="28"/>
          <w:szCs w:val="22"/>
          <w:lang w:val="en-CA"/>
        </w:rPr>
      </w:pPr>
    </w:p>
    <w:p w14:paraId="02AC6535" w14:textId="77777777" w:rsidR="00133ECA" w:rsidRPr="00133ECA" w:rsidRDefault="00133ECA" w:rsidP="003E0E3B">
      <w:pPr>
        <w:rPr>
          <w:lang w:val="en-CA" w:eastAsia="en-CA"/>
        </w:rPr>
      </w:pPr>
    </w:p>
    <w:p w14:paraId="1ECD8CB4" w14:textId="77777777" w:rsidR="000637C6" w:rsidRPr="000637C6" w:rsidRDefault="000637C6" w:rsidP="000637C6">
      <w:pPr>
        <w:overflowPunct w:val="0"/>
        <w:autoSpaceDE w:val="0"/>
        <w:autoSpaceDN w:val="0"/>
        <w:adjustRightInd w:val="0"/>
        <w:spacing w:after="180" w:line="273" w:lineRule="auto"/>
        <w:jc w:val="center"/>
        <w:rPr>
          <w:rFonts w:cs="Arial"/>
          <w:color w:val="000000"/>
          <w:kern w:val="28"/>
          <w:sz w:val="28"/>
          <w:szCs w:val="28"/>
          <w:lang w:val="en-CA" w:eastAsia="en-CA"/>
        </w:rPr>
      </w:pPr>
    </w:p>
    <w:p w14:paraId="64A25F4F" w14:textId="77777777" w:rsidR="00623639" w:rsidRDefault="00623639">
      <w:pPr>
        <w:widowControl/>
        <w:spacing w:after="160" w:line="259" w:lineRule="auto"/>
        <w:rPr>
          <w:b/>
          <w:color w:val="000000"/>
          <w:sz w:val="32"/>
          <w:lang w:val="en-CA" w:eastAsia="en-CA"/>
        </w:rPr>
      </w:pPr>
      <w:r>
        <w:rPr>
          <w:lang w:val="en-CA" w:eastAsia="en-CA"/>
        </w:rPr>
        <w:br w:type="page"/>
      </w:r>
    </w:p>
    <w:p w14:paraId="4E9B8BF0" w14:textId="7B64C9E5" w:rsidR="000637C6" w:rsidRPr="000637C6" w:rsidRDefault="000637C6" w:rsidP="003E0E3B">
      <w:pPr>
        <w:pStyle w:val="Heading2"/>
        <w:spacing w:after="120"/>
        <w:jc w:val="left"/>
        <w:rPr>
          <w:lang w:val="en-CA" w:eastAsia="en-CA"/>
        </w:rPr>
      </w:pPr>
      <w:r w:rsidRPr="000637C6">
        <w:rPr>
          <w:lang w:val="en-CA" w:eastAsia="en-CA"/>
        </w:rPr>
        <w:lastRenderedPageBreak/>
        <w:t>Education Advocacy Initiative</w:t>
      </w:r>
    </w:p>
    <w:p w14:paraId="40545905" w14:textId="77777777" w:rsidR="000637C6" w:rsidRPr="000637C6" w:rsidRDefault="000637C6" w:rsidP="003E0E3B">
      <w:pPr>
        <w:rPr>
          <w:lang w:eastAsia="en-CA"/>
        </w:rPr>
      </w:pPr>
      <w:r w:rsidRPr="000637C6">
        <w:rPr>
          <w:lang w:eastAsia="en-CA"/>
        </w:rPr>
        <w:t xml:space="preserve">ARCH Disability Law Centre, in partnership with Community Living Ontario, Inclusive Education Canada, the University of Western Ontario, and Brock University, launched a research project titled “If Inclusion Means Everyone, Why Not Me?” This research is designed to survey some of the experiences of students labelled with intellectual disabilities in Ontario’s public school system. The goal is to identify current practices and barriers to inclusive education, which many students with intellectual disabilities face in Ontario’s public schools. </w:t>
      </w:r>
    </w:p>
    <w:p w14:paraId="642EEBE7" w14:textId="77777777" w:rsidR="00623639" w:rsidRDefault="00623639" w:rsidP="003E0E3B">
      <w:pPr>
        <w:rPr>
          <w:lang w:eastAsia="en-CA"/>
        </w:rPr>
      </w:pPr>
    </w:p>
    <w:p w14:paraId="20573040" w14:textId="442F4320" w:rsidR="000637C6" w:rsidRPr="000637C6" w:rsidRDefault="000637C6" w:rsidP="003E0E3B">
      <w:pPr>
        <w:rPr>
          <w:lang w:eastAsia="en-CA"/>
        </w:rPr>
      </w:pPr>
      <w:r w:rsidRPr="000637C6">
        <w:rPr>
          <w:lang w:eastAsia="en-CA"/>
        </w:rPr>
        <w:t xml:space="preserve">In partnership, ARCH also co-delivered numerous workshops to advance the rights of students with disabilities across the Province, including the northern Ontario communities of Dryden, Fort Frances and Kenora. ARCH partnered with Community Living Ontario and Inclusive Education Canada on this important work delivering interdisciplinary sessions on human rights and inclusive education.  While in northern Ontario, ARCH consulted with passionate advocates and leaders, many of whom raised issues about inclusive education that are unique to northern Ontario communities. ARCH also consulted with experts and advocates on some of the unique barriers to education which Indigenous children with disabilities face in northern Ontario communities. ARCH hopes to continue building our relationships with students with disabilities, education advocates, and members of Indigenous communities in northern Ontario through our inclusive education work. </w:t>
      </w:r>
    </w:p>
    <w:p w14:paraId="5188E51D" w14:textId="77777777" w:rsidR="000637C6" w:rsidRDefault="000637C6" w:rsidP="000637C6">
      <w:pPr>
        <w:autoSpaceDE w:val="0"/>
        <w:autoSpaceDN w:val="0"/>
        <w:adjustRightInd w:val="0"/>
        <w:rPr>
          <w:rFonts w:cs="Arial"/>
          <w:color w:val="000000"/>
          <w:kern w:val="28"/>
          <w:sz w:val="28"/>
          <w:szCs w:val="28"/>
          <w:lang w:val="en-CA" w:eastAsia="en-CA"/>
        </w:rPr>
      </w:pPr>
    </w:p>
    <w:p w14:paraId="5E737DBB" w14:textId="2F5C6A0B" w:rsidR="00623639" w:rsidRDefault="00623639" w:rsidP="00623639">
      <w:pPr>
        <w:autoSpaceDE w:val="0"/>
        <w:autoSpaceDN w:val="0"/>
        <w:spacing w:before="8"/>
        <w:rPr>
          <w:rFonts w:cs="Arial"/>
          <w:szCs w:val="24"/>
          <w:lang w:val="en-CA"/>
        </w:rPr>
      </w:pPr>
      <w:r w:rsidRPr="00133ECA">
        <w:rPr>
          <w:rFonts w:cs="Arial"/>
          <w:szCs w:val="24"/>
          <w:lang w:val="en-CA"/>
        </w:rPr>
        <w:t>Image</w:t>
      </w:r>
      <w:r>
        <w:rPr>
          <w:rFonts w:cs="Arial"/>
          <w:szCs w:val="24"/>
          <w:lang w:val="en-CA"/>
        </w:rPr>
        <w:t xml:space="preserve"> </w:t>
      </w:r>
      <w:r w:rsidRPr="00133ECA">
        <w:rPr>
          <w:rFonts w:cs="Arial"/>
          <w:szCs w:val="24"/>
          <w:lang w:val="en-CA"/>
        </w:rPr>
        <w:t>on this page</w:t>
      </w:r>
      <w:r>
        <w:rPr>
          <w:rFonts w:cs="Arial"/>
          <w:szCs w:val="24"/>
          <w:lang w:val="en-CA"/>
        </w:rPr>
        <w:t xml:space="preserve"> </w:t>
      </w:r>
      <w:r w:rsidRPr="00133ECA">
        <w:rPr>
          <w:rFonts w:cs="Arial"/>
          <w:szCs w:val="24"/>
          <w:lang w:val="en-CA"/>
        </w:rPr>
        <w:t xml:space="preserve">in the original Annual Report </w:t>
      </w:r>
      <w:r>
        <w:rPr>
          <w:rFonts w:cs="Arial"/>
          <w:szCs w:val="24"/>
          <w:lang w:val="en-CA"/>
        </w:rPr>
        <w:t>is an image of the project titled “If Inclusion Means Everyone, Why not Me?”</w:t>
      </w:r>
    </w:p>
    <w:p w14:paraId="075CF2EE" w14:textId="1F7D1C6E" w:rsidR="00623639" w:rsidRDefault="00623639" w:rsidP="00623639">
      <w:pPr>
        <w:autoSpaceDE w:val="0"/>
        <w:autoSpaceDN w:val="0"/>
        <w:spacing w:before="8"/>
        <w:rPr>
          <w:rFonts w:cs="Arial"/>
          <w:szCs w:val="24"/>
          <w:lang w:val="en-CA"/>
        </w:rPr>
      </w:pPr>
    </w:p>
    <w:p w14:paraId="1DB87DFB" w14:textId="3F256468" w:rsidR="00623639" w:rsidRDefault="00623639" w:rsidP="00623639">
      <w:pPr>
        <w:autoSpaceDE w:val="0"/>
        <w:autoSpaceDN w:val="0"/>
        <w:spacing w:before="8"/>
        <w:rPr>
          <w:rFonts w:cs="Arial"/>
          <w:szCs w:val="24"/>
          <w:lang w:val="en-CA"/>
        </w:rPr>
      </w:pPr>
      <w:r w:rsidRPr="00133ECA">
        <w:rPr>
          <w:rFonts w:cs="Arial"/>
          <w:szCs w:val="24"/>
          <w:lang w:val="en-CA"/>
        </w:rPr>
        <w:t>Image</w:t>
      </w:r>
      <w:r>
        <w:rPr>
          <w:rFonts w:cs="Arial"/>
          <w:szCs w:val="24"/>
          <w:lang w:val="en-CA"/>
        </w:rPr>
        <w:t xml:space="preserve"> </w:t>
      </w:r>
      <w:r w:rsidRPr="00133ECA">
        <w:rPr>
          <w:rFonts w:cs="Arial"/>
          <w:szCs w:val="24"/>
          <w:lang w:val="en-CA"/>
        </w:rPr>
        <w:t>on this page</w:t>
      </w:r>
      <w:r>
        <w:rPr>
          <w:rFonts w:cs="Arial"/>
          <w:szCs w:val="24"/>
          <w:lang w:val="en-CA"/>
        </w:rPr>
        <w:t xml:space="preserve"> </w:t>
      </w:r>
      <w:r w:rsidRPr="00133ECA">
        <w:rPr>
          <w:rFonts w:cs="Arial"/>
          <w:szCs w:val="24"/>
          <w:lang w:val="en-CA"/>
        </w:rPr>
        <w:t xml:space="preserve">in the original Annual Report </w:t>
      </w:r>
      <w:r>
        <w:rPr>
          <w:rFonts w:cs="Arial"/>
          <w:szCs w:val="24"/>
          <w:lang w:val="en-CA"/>
        </w:rPr>
        <w:t xml:space="preserve">also includes a photo including </w:t>
      </w:r>
      <w:r w:rsidRPr="00623639">
        <w:rPr>
          <w:rFonts w:cs="Arial"/>
          <w:szCs w:val="24"/>
          <w:lang w:val="en-CA"/>
        </w:rPr>
        <w:t xml:space="preserve">Robert Lattanzio, ARCH; Kimberly Gavan, CLO; Kelly Williams, KCL; Gordon Porter, IEC; Deborah </w:t>
      </w:r>
      <w:proofErr w:type="spellStart"/>
      <w:r w:rsidRPr="00623639">
        <w:rPr>
          <w:rFonts w:cs="Arial"/>
          <w:szCs w:val="24"/>
          <w:lang w:val="en-CA"/>
        </w:rPr>
        <w:t>Everley</w:t>
      </w:r>
      <w:proofErr w:type="spellEnd"/>
      <w:r w:rsidRPr="00623639">
        <w:rPr>
          <w:rFonts w:cs="Arial"/>
          <w:szCs w:val="24"/>
          <w:lang w:val="en-CA"/>
        </w:rPr>
        <w:t>, KCL; Luke Reid, ARCH</w:t>
      </w:r>
      <w:r>
        <w:rPr>
          <w:rFonts w:cs="Arial"/>
          <w:szCs w:val="24"/>
          <w:lang w:val="en-CA"/>
        </w:rPr>
        <w:t>.</w:t>
      </w:r>
    </w:p>
    <w:p w14:paraId="07CC4AC3" w14:textId="435CDD00" w:rsidR="00623639" w:rsidRDefault="00623639">
      <w:pPr>
        <w:widowControl/>
        <w:spacing w:after="160" w:line="259" w:lineRule="auto"/>
        <w:rPr>
          <w:rFonts w:cs="Arial"/>
          <w:szCs w:val="24"/>
          <w:lang w:val="en-CA"/>
        </w:rPr>
      </w:pPr>
      <w:r>
        <w:rPr>
          <w:rFonts w:cs="Arial"/>
          <w:szCs w:val="24"/>
          <w:lang w:val="en-CA"/>
        </w:rPr>
        <w:br w:type="page"/>
      </w:r>
    </w:p>
    <w:p w14:paraId="5C9731C0" w14:textId="77777777" w:rsidR="00623639" w:rsidRPr="00133ECA" w:rsidRDefault="00623639" w:rsidP="00623639">
      <w:pPr>
        <w:autoSpaceDE w:val="0"/>
        <w:autoSpaceDN w:val="0"/>
        <w:spacing w:before="8"/>
        <w:rPr>
          <w:rFonts w:cs="Arial"/>
          <w:szCs w:val="24"/>
          <w:lang w:val="en-CA"/>
        </w:rPr>
      </w:pPr>
    </w:p>
    <w:p w14:paraId="59244990" w14:textId="0BCA604E" w:rsidR="00623639" w:rsidRPr="000637C6" w:rsidRDefault="00623639" w:rsidP="000637C6">
      <w:pPr>
        <w:autoSpaceDE w:val="0"/>
        <w:autoSpaceDN w:val="0"/>
        <w:adjustRightInd w:val="0"/>
        <w:rPr>
          <w:rFonts w:cs="Arial"/>
          <w:szCs w:val="24"/>
          <w:lang w:val="en-CA" w:eastAsia="en-CA"/>
        </w:rPr>
        <w:sectPr w:rsidR="00623639" w:rsidRPr="000637C6" w:rsidSect="007D445B">
          <w:pgSz w:w="12240" w:h="15840"/>
          <w:pgMar w:top="1440" w:right="1440" w:bottom="1440" w:left="1440" w:header="720" w:footer="720" w:gutter="0"/>
          <w:cols w:space="720"/>
          <w:noEndnote/>
        </w:sectPr>
      </w:pPr>
    </w:p>
    <w:p w14:paraId="6026F626" w14:textId="77777777" w:rsidR="000637C6" w:rsidRPr="000637C6" w:rsidRDefault="000637C6" w:rsidP="003E0E3B">
      <w:pPr>
        <w:pStyle w:val="Heading2"/>
        <w:spacing w:after="120"/>
        <w:jc w:val="left"/>
        <w:rPr>
          <w:lang w:val="en-CA" w:eastAsia="en-CA"/>
        </w:rPr>
      </w:pPr>
      <w:r w:rsidRPr="000637C6">
        <w:rPr>
          <w:lang w:val="en-CA" w:eastAsia="en-CA"/>
        </w:rPr>
        <w:t xml:space="preserve">Respecting Rights </w:t>
      </w:r>
    </w:p>
    <w:p w14:paraId="51BDEBAB" w14:textId="77777777" w:rsidR="000637C6" w:rsidRPr="000637C6" w:rsidRDefault="000637C6" w:rsidP="003E0E3B">
      <w:pPr>
        <w:spacing w:after="120"/>
        <w:rPr>
          <w:lang w:val="en-CA" w:eastAsia="en-CA"/>
        </w:rPr>
      </w:pPr>
      <w:r w:rsidRPr="000637C6">
        <w:rPr>
          <w:lang w:val="en-CA" w:eastAsia="en-CA"/>
        </w:rPr>
        <w:t xml:space="preserve">Respecting Rights is an advocacy group co-founded by ARCH which includes persons labelled with intellectual disabilities, developmental services staff and ARCH staff. This group works together to provide public legal education about persons with disabilities’ rights to make or be involved in making their own decisions and choices. Respecting Rights designs and delivers tailored and accessible legal education workshops to people labelled with intellectual disabilities, and separately to staff and management who support them, as well as the person’s family members. </w:t>
      </w:r>
    </w:p>
    <w:p w14:paraId="7E06CD1E" w14:textId="77777777" w:rsidR="000637C6" w:rsidRPr="000637C6" w:rsidRDefault="000637C6" w:rsidP="003E0E3B">
      <w:pPr>
        <w:spacing w:after="120"/>
        <w:rPr>
          <w:lang w:val="en-CA" w:eastAsia="en-CA"/>
        </w:rPr>
      </w:pPr>
      <w:r w:rsidRPr="000637C6">
        <w:rPr>
          <w:lang w:val="en-CA" w:eastAsia="en-CA"/>
        </w:rPr>
        <w:t xml:space="preserve">Over the past year Respecting Rights has delivered workshops across Ontario on a regular basis, and each time, we receive feedback on the importance of including families in our outreach audience. </w:t>
      </w:r>
    </w:p>
    <w:p w14:paraId="65F7FB78" w14:textId="77777777" w:rsidR="000637C6" w:rsidRPr="000637C6" w:rsidRDefault="000637C6" w:rsidP="003E0E3B">
      <w:pPr>
        <w:spacing w:after="120"/>
        <w:rPr>
          <w:lang w:val="en-CA" w:eastAsia="en-CA"/>
        </w:rPr>
      </w:pPr>
      <w:r w:rsidRPr="000637C6">
        <w:rPr>
          <w:lang w:val="en-CA" w:eastAsia="en-CA"/>
        </w:rPr>
        <w:t xml:space="preserve">At one particularly powerful workshop, Respecting Rights self-advocates were leading a group of persons labelled with intellectual disabilities through a role play about how they could advocate for the right to make their own health care decisions. Workshop participants shared that through the workshop, they learned that doctors must provide health care information in language they can understand, and that their parents or staff do not automatically have the right to make health care decisions for them. </w:t>
      </w:r>
    </w:p>
    <w:p w14:paraId="7577294B" w14:textId="77777777" w:rsidR="000637C6" w:rsidRPr="000637C6" w:rsidRDefault="000637C6" w:rsidP="003E0E3B">
      <w:pPr>
        <w:spacing w:after="240"/>
        <w:rPr>
          <w:lang w:val="en-CA" w:eastAsia="en-CA"/>
        </w:rPr>
      </w:pPr>
      <w:r w:rsidRPr="000637C6">
        <w:rPr>
          <w:lang w:val="en-CA" w:eastAsia="en-CA"/>
        </w:rPr>
        <w:t>Over the past year, Respecting Rights has presented our workshops 20 times, to almost 900 attendees. Here are some quotes from attendees of the workshops:</w:t>
      </w:r>
    </w:p>
    <w:p w14:paraId="7778285D" w14:textId="77777777" w:rsidR="000637C6" w:rsidRPr="003E0E3B" w:rsidRDefault="000637C6" w:rsidP="003E0E3B">
      <w:pPr>
        <w:rPr>
          <w:i/>
          <w:lang w:val="en-CA" w:eastAsia="en-CA"/>
        </w:rPr>
      </w:pPr>
      <w:r w:rsidRPr="003E0E3B">
        <w:rPr>
          <w:i/>
          <w:lang w:val="en-CA" w:eastAsia="en-CA"/>
        </w:rPr>
        <w:t>“What I liked best was that there are people out there that care and want to help those out there.  Wanting to help is different than getting help”</w:t>
      </w:r>
    </w:p>
    <w:p w14:paraId="57B17D62" w14:textId="77777777" w:rsidR="000637C6" w:rsidRDefault="000637C6" w:rsidP="003E0E3B">
      <w:pPr>
        <w:rPr>
          <w:lang w:val="en-CA" w:eastAsia="en-CA"/>
        </w:rPr>
      </w:pPr>
      <w:r w:rsidRPr="000637C6">
        <w:rPr>
          <w:lang w:val="en-CA" w:eastAsia="en-CA"/>
        </w:rPr>
        <w:t>- A self-advocate who attended a workshop</w:t>
      </w:r>
    </w:p>
    <w:p w14:paraId="4F23ED58" w14:textId="77777777" w:rsidR="003E0E3B" w:rsidRPr="000637C6" w:rsidRDefault="003E0E3B" w:rsidP="003E0E3B">
      <w:pPr>
        <w:rPr>
          <w:lang w:val="en-CA" w:eastAsia="en-CA"/>
        </w:rPr>
      </w:pPr>
    </w:p>
    <w:p w14:paraId="30553385" w14:textId="77777777" w:rsidR="000637C6" w:rsidRPr="003E0E3B" w:rsidRDefault="000637C6" w:rsidP="003E0E3B">
      <w:pPr>
        <w:rPr>
          <w:i/>
          <w:lang w:val="en-CA" w:eastAsia="en-CA"/>
        </w:rPr>
      </w:pPr>
      <w:r w:rsidRPr="003E0E3B">
        <w:rPr>
          <w:i/>
          <w:lang w:val="en-CA" w:eastAsia="en-CA"/>
        </w:rPr>
        <w:t>“I came to the workshop not knowing anything about what I was going to learn about.  Then we did role plays and actually had a chance to feel what it’s like to step into our lives and made our own decisions.  It was fantastic.”</w:t>
      </w:r>
    </w:p>
    <w:p w14:paraId="4FA63408" w14:textId="4A813EED" w:rsidR="000637C6" w:rsidRDefault="000637C6" w:rsidP="003E0E3B">
      <w:pPr>
        <w:rPr>
          <w:lang w:val="en-CA" w:eastAsia="en-CA"/>
        </w:rPr>
      </w:pPr>
      <w:r w:rsidRPr="000637C6">
        <w:rPr>
          <w:lang w:val="en-CA" w:eastAsia="en-CA"/>
        </w:rPr>
        <w:t>- A self-advocate who attended a workshop</w:t>
      </w:r>
    </w:p>
    <w:p w14:paraId="5B57F552" w14:textId="586B21DB" w:rsidR="00CD7087" w:rsidRDefault="00CD7087" w:rsidP="003E0E3B">
      <w:pPr>
        <w:rPr>
          <w:lang w:val="en-CA" w:eastAsia="en-CA"/>
        </w:rPr>
      </w:pPr>
    </w:p>
    <w:p w14:paraId="20FEAAF3" w14:textId="6E67BDC6" w:rsidR="00CD7087" w:rsidRDefault="00CD7087" w:rsidP="003E0E3B">
      <w:pPr>
        <w:rPr>
          <w:lang w:val="en-CA" w:eastAsia="en-CA"/>
        </w:rPr>
      </w:pPr>
      <w:r w:rsidRPr="00133ECA">
        <w:rPr>
          <w:rFonts w:cs="Arial"/>
          <w:szCs w:val="24"/>
          <w:lang w:val="en-CA"/>
        </w:rPr>
        <w:t>Image</w:t>
      </w:r>
      <w:r>
        <w:rPr>
          <w:rFonts w:cs="Arial"/>
          <w:szCs w:val="24"/>
          <w:lang w:val="en-CA"/>
        </w:rPr>
        <w:t xml:space="preserve"> </w:t>
      </w:r>
      <w:r w:rsidRPr="00133ECA">
        <w:rPr>
          <w:rFonts w:cs="Arial"/>
          <w:szCs w:val="24"/>
          <w:lang w:val="en-CA"/>
        </w:rPr>
        <w:t>on this page</w:t>
      </w:r>
      <w:r>
        <w:rPr>
          <w:rFonts w:cs="Arial"/>
          <w:szCs w:val="24"/>
          <w:lang w:val="en-CA"/>
        </w:rPr>
        <w:t xml:space="preserve"> </w:t>
      </w:r>
      <w:r w:rsidRPr="00133ECA">
        <w:rPr>
          <w:rFonts w:cs="Arial"/>
          <w:szCs w:val="24"/>
          <w:lang w:val="en-CA"/>
        </w:rPr>
        <w:t xml:space="preserve">in the original Annual Report </w:t>
      </w:r>
      <w:r>
        <w:rPr>
          <w:rFonts w:cs="Arial"/>
          <w:szCs w:val="24"/>
          <w:lang w:val="en-CA"/>
        </w:rPr>
        <w:t xml:space="preserve">is a page with writing and pictures done by hand with title “Respecting Rights” </w:t>
      </w:r>
    </w:p>
    <w:p w14:paraId="3626F205" w14:textId="77777777" w:rsidR="000208C5" w:rsidRDefault="000208C5" w:rsidP="003E0E3B">
      <w:pPr>
        <w:rPr>
          <w:lang w:val="en-CA" w:eastAsia="en-CA"/>
        </w:rPr>
      </w:pPr>
    </w:p>
    <w:p w14:paraId="14B871E6" w14:textId="77777777" w:rsidR="00CD7087" w:rsidRDefault="00CD7087">
      <w:pPr>
        <w:widowControl/>
        <w:spacing w:after="160" w:line="259" w:lineRule="auto"/>
        <w:rPr>
          <w:rFonts w:eastAsiaTheme="majorEastAsia"/>
          <w:b/>
          <w:sz w:val="44"/>
          <w:szCs w:val="32"/>
          <w:lang w:val="en-CA" w:eastAsia="en-CA"/>
        </w:rPr>
      </w:pPr>
      <w:r>
        <w:rPr>
          <w:lang w:val="en-CA" w:eastAsia="en-CA"/>
        </w:rPr>
        <w:br w:type="page"/>
      </w:r>
    </w:p>
    <w:p w14:paraId="0F1F7EDD" w14:textId="1CE83EA8" w:rsidR="000637C6" w:rsidRPr="000637C6" w:rsidRDefault="000637C6" w:rsidP="00B75011">
      <w:pPr>
        <w:pStyle w:val="Heading1"/>
        <w:rPr>
          <w:lang w:val="en-CA" w:eastAsia="en-CA"/>
        </w:rPr>
      </w:pPr>
      <w:r w:rsidRPr="000637C6">
        <w:rPr>
          <w:lang w:val="en-CA" w:eastAsia="en-CA"/>
        </w:rPr>
        <w:lastRenderedPageBreak/>
        <w:t xml:space="preserve">International </w:t>
      </w:r>
      <w:r w:rsidR="003E0E3B" w:rsidRPr="000637C6">
        <w:rPr>
          <w:lang w:val="en-CA" w:eastAsia="en-CA"/>
        </w:rPr>
        <w:t xml:space="preserve">Work Impacting </w:t>
      </w:r>
      <w:r w:rsidRPr="000637C6">
        <w:rPr>
          <w:lang w:val="en-CA" w:eastAsia="en-CA"/>
        </w:rPr>
        <w:t>Ontarians</w:t>
      </w:r>
    </w:p>
    <w:p w14:paraId="46529DFB" w14:textId="77777777" w:rsidR="000637C6" w:rsidRPr="000637C6" w:rsidRDefault="000637C6" w:rsidP="000637C6">
      <w:pPr>
        <w:overflowPunct w:val="0"/>
        <w:autoSpaceDE w:val="0"/>
        <w:autoSpaceDN w:val="0"/>
        <w:adjustRightInd w:val="0"/>
        <w:spacing w:after="180" w:line="273" w:lineRule="auto"/>
        <w:rPr>
          <w:rFonts w:cs="Arial"/>
          <w:b/>
          <w:bCs/>
          <w:color w:val="002395"/>
          <w:kern w:val="28"/>
          <w:sz w:val="28"/>
          <w:szCs w:val="28"/>
          <w:lang w:val="en-CA" w:eastAsia="en-CA"/>
        </w:rPr>
      </w:pPr>
    </w:p>
    <w:p w14:paraId="6A837AC6" w14:textId="77777777" w:rsidR="000637C6" w:rsidRPr="000637C6" w:rsidRDefault="000637C6" w:rsidP="003E0E3B">
      <w:pPr>
        <w:spacing w:after="120"/>
        <w:rPr>
          <w:lang w:eastAsia="en-CA"/>
        </w:rPr>
      </w:pPr>
      <w:r w:rsidRPr="000637C6">
        <w:rPr>
          <w:lang w:eastAsia="en-CA"/>
        </w:rPr>
        <w:t>ARCH was part of a delegation led by the Council of Canadians with Disabilities (CCD) to the United Nations in Geneva. ARCH assisted in preparing questions and responses, and provided the UN Committee on the Rights of Persons with Disabilities with information and assistance as the UN Committee prepared its questions for the Government of Canada.</w:t>
      </w:r>
    </w:p>
    <w:p w14:paraId="510A00E7" w14:textId="77777777" w:rsidR="000637C6" w:rsidRPr="000637C6" w:rsidRDefault="003E0E3B" w:rsidP="003E0E3B">
      <w:pPr>
        <w:spacing w:after="120"/>
        <w:rPr>
          <w:i/>
          <w:iCs/>
          <w:lang w:eastAsia="en-CA"/>
        </w:rPr>
      </w:pPr>
      <w:r>
        <w:rPr>
          <w:lang w:eastAsia="en-CA"/>
        </w:rPr>
        <w:t xml:space="preserve">ARCH </w:t>
      </w:r>
      <w:r w:rsidR="000637C6" w:rsidRPr="000637C6">
        <w:rPr>
          <w:lang w:eastAsia="en-CA"/>
        </w:rPr>
        <w:t xml:space="preserve">released a submission on Canada’s accession to the </w:t>
      </w:r>
      <w:r w:rsidR="000637C6" w:rsidRPr="000637C6">
        <w:rPr>
          <w:i/>
          <w:iCs/>
          <w:lang w:eastAsia="en-CA"/>
        </w:rPr>
        <w:t xml:space="preserve">CRPD Optional Protocol. </w:t>
      </w:r>
    </w:p>
    <w:p w14:paraId="07D18B3E" w14:textId="77777777" w:rsidR="000637C6" w:rsidRPr="000637C6" w:rsidRDefault="003E0E3B" w:rsidP="003E0E3B">
      <w:pPr>
        <w:rPr>
          <w:b/>
          <w:bCs/>
          <w:lang w:eastAsia="en-CA"/>
        </w:rPr>
      </w:pPr>
      <w:r>
        <w:rPr>
          <w:lang w:eastAsia="en-CA"/>
        </w:rPr>
        <w:t xml:space="preserve">ARCH </w:t>
      </w:r>
      <w:r w:rsidR="000637C6" w:rsidRPr="000637C6">
        <w:rPr>
          <w:lang w:eastAsia="en-CA"/>
        </w:rPr>
        <w:t xml:space="preserve">participated in drafting a shadow report on Canada’s implementation of the </w:t>
      </w:r>
      <w:r w:rsidR="000637C6" w:rsidRPr="000637C6">
        <w:rPr>
          <w:i/>
          <w:iCs/>
          <w:lang w:eastAsia="en-CA"/>
        </w:rPr>
        <w:t xml:space="preserve">CRPD </w:t>
      </w:r>
      <w:r w:rsidR="000637C6" w:rsidRPr="000637C6">
        <w:rPr>
          <w:lang w:eastAsia="en-CA"/>
        </w:rPr>
        <w:t xml:space="preserve">which was sent to the Committee on the Rights of Persons with Disabilities. </w:t>
      </w:r>
    </w:p>
    <w:p w14:paraId="0CD77D87" w14:textId="77777777" w:rsidR="000637C6" w:rsidRPr="000637C6" w:rsidRDefault="000637C6" w:rsidP="000637C6">
      <w:pPr>
        <w:overflowPunct w:val="0"/>
        <w:autoSpaceDE w:val="0"/>
        <w:autoSpaceDN w:val="0"/>
        <w:adjustRightInd w:val="0"/>
        <w:spacing w:after="180"/>
        <w:rPr>
          <w:rFonts w:cs="Arial"/>
          <w:color w:val="000000"/>
          <w:kern w:val="28"/>
          <w:sz w:val="28"/>
          <w:szCs w:val="28"/>
          <w:lang w:eastAsia="en-CA"/>
        </w:rPr>
      </w:pPr>
    </w:p>
    <w:p w14:paraId="41F759C4" w14:textId="77777777" w:rsidR="000637C6" w:rsidRDefault="000637C6" w:rsidP="00B75011">
      <w:pPr>
        <w:pStyle w:val="Heading1"/>
        <w:rPr>
          <w:lang w:val="en-CA" w:eastAsia="en-CA"/>
        </w:rPr>
      </w:pPr>
      <w:r w:rsidRPr="000637C6">
        <w:rPr>
          <w:lang w:val="en-CA" w:eastAsia="en-CA"/>
        </w:rPr>
        <w:t xml:space="preserve">ARCH </w:t>
      </w:r>
      <w:r w:rsidR="003E0E3B" w:rsidRPr="000637C6">
        <w:rPr>
          <w:lang w:val="en-CA" w:eastAsia="en-CA"/>
        </w:rPr>
        <w:t xml:space="preserve">Teaches About </w:t>
      </w:r>
      <w:r w:rsidRPr="000637C6">
        <w:rPr>
          <w:lang w:val="en-CA" w:eastAsia="en-CA"/>
        </w:rPr>
        <w:t>Rights</w:t>
      </w:r>
    </w:p>
    <w:p w14:paraId="493B971C" w14:textId="77777777" w:rsidR="003E0E3B" w:rsidRPr="003E0E3B" w:rsidRDefault="003E0E3B" w:rsidP="003E0E3B">
      <w:pPr>
        <w:rPr>
          <w:lang w:val="en-CA" w:eastAsia="en-CA"/>
        </w:rPr>
      </w:pPr>
    </w:p>
    <w:p w14:paraId="0E20DE06" w14:textId="77777777" w:rsidR="000637C6" w:rsidRPr="000637C6" w:rsidRDefault="000637C6" w:rsidP="003E0E3B">
      <w:pPr>
        <w:spacing w:after="120"/>
        <w:rPr>
          <w:lang w:eastAsia="en-CA"/>
        </w:rPr>
      </w:pPr>
      <w:r w:rsidRPr="000637C6">
        <w:rPr>
          <w:lang w:eastAsia="en-CA"/>
        </w:rPr>
        <w:t xml:space="preserve">ARCH strongly believes that providing people with information about their own rights, and the rights of persons with disabilities in general, can only help to make society more equitable and accessible.  Over the last year, ARCH presented over 65 times, on various issues across Ontario. Our Public and Continuing Legal Education presentations reached over 4,200 individuals in Ontario.  ARCH also prepared over 30 publications over the last year. Including our newsletter the ARCH </w:t>
      </w:r>
      <w:r w:rsidRPr="000637C6">
        <w:rPr>
          <w:i/>
          <w:iCs/>
          <w:lang w:eastAsia="en-CA"/>
        </w:rPr>
        <w:t>Alert</w:t>
      </w:r>
      <w:r w:rsidRPr="000637C6">
        <w:rPr>
          <w:lang w:eastAsia="en-CA"/>
        </w:rPr>
        <w:t xml:space="preserve">, ARCH’s publications reached nearly 18,000 individuals over the last year. ARCH’s goal is that our education sessions will further our goal of ensuring that persons with disabilities, and the legal bar that represents them, are aware of their rights. The following are just some examples of the sessions delivered during the past year: </w:t>
      </w:r>
    </w:p>
    <w:p w14:paraId="1DF23F48" w14:textId="77777777" w:rsidR="000637C6" w:rsidRPr="000637C6" w:rsidRDefault="000637C6" w:rsidP="003E0E3B">
      <w:pPr>
        <w:pStyle w:val="Heading2"/>
        <w:spacing w:after="120"/>
        <w:jc w:val="left"/>
        <w:rPr>
          <w:lang w:eastAsia="en-CA"/>
        </w:rPr>
      </w:pPr>
      <w:r w:rsidRPr="000637C6">
        <w:rPr>
          <w:lang w:eastAsia="en-CA"/>
        </w:rPr>
        <w:t xml:space="preserve">Training to SJTO adjudicators/mediators  </w:t>
      </w:r>
    </w:p>
    <w:p w14:paraId="71728259" w14:textId="77777777" w:rsidR="000637C6" w:rsidRPr="000637C6" w:rsidRDefault="000637C6" w:rsidP="003E0E3B">
      <w:pPr>
        <w:rPr>
          <w:lang w:eastAsia="en-CA"/>
        </w:rPr>
      </w:pPr>
      <w:r w:rsidRPr="000637C6">
        <w:rPr>
          <w:lang w:eastAsia="en-CA"/>
        </w:rPr>
        <w:t>ARCH staff and Respecting Rights self-advocates were invited to present to adjudicators from the 7 Social Justice Tribunals of Ontario, which include the Child and Family Services Review Board, Criminal Injuries Compensation Board, Custody Review Board, Human Rights Tribunal of Ontario, Landlord and Tenant Board, Ontario Special Education (English) Tribunal, Ontario Special Education (French) Tribunal and Social Benefits Tribunal. We presented first-hand experiences of some of the barriers experienced by persons labelled with intellectual disabilities who have had cases before these Social Justice Tribunals. We also presented practical ways for making Social Justice Tribunals more accessible for persons labelled with intellectual disabilities.</w:t>
      </w:r>
    </w:p>
    <w:p w14:paraId="50FF7E53" w14:textId="77777777" w:rsidR="000637C6" w:rsidRPr="000637C6" w:rsidRDefault="000637C6" w:rsidP="000637C6">
      <w:pPr>
        <w:overflowPunct w:val="0"/>
        <w:autoSpaceDE w:val="0"/>
        <w:autoSpaceDN w:val="0"/>
        <w:adjustRightInd w:val="0"/>
        <w:spacing w:after="180"/>
        <w:rPr>
          <w:rFonts w:cs="Arial"/>
          <w:color w:val="000000"/>
          <w:kern w:val="28"/>
          <w:sz w:val="28"/>
          <w:szCs w:val="28"/>
          <w:lang w:eastAsia="en-CA"/>
        </w:rPr>
      </w:pPr>
    </w:p>
    <w:p w14:paraId="63F6F608" w14:textId="77777777" w:rsidR="00E17C6D" w:rsidRDefault="00E17C6D">
      <w:pPr>
        <w:widowControl/>
        <w:spacing w:after="160" w:line="259" w:lineRule="auto"/>
        <w:rPr>
          <w:lang w:eastAsia="en-CA"/>
        </w:rPr>
      </w:pPr>
      <w:r>
        <w:rPr>
          <w:lang w:eastAsia="en-CA"/>
        </w:rPr>
        <w:br w:type="page"/>
      </w:r>
    </w:p>
    <w:p w14:paraId="749E28DD" w14:textId="2C44BC42" w:rsidR="000637C6" w:rsidRPr="000637C6" w:rsidRDefault="000637C6" w:rsidP="003E0E3B">
      <w:pPr>
        <w:rPr>
          <w:lang w:eastAsia="en-CA"/>
        </w:rPr>
      </w:pPr>
      <w:r w:rsidRPr="000637C6">
        <w:rPr>
          <w:lang w:eastAsia="en-CA"/>
        </w:rPr>
        <w:lastRenderedPageBreak/>
        <w:t>The following are highlights of other training activities that ARCH undertook:</w:t>
      </w:r>
    </w:p>
    <w:p w14:paraId="7292AA02" w14:textId="77777777" w:rsidR="000637C6" w:rsidRPr="000637C6" w:rsidRDefault="000637C6" w:rsidP="003E0E3B">
      <w:pPr>
        <w:rPr>
          <w:lang w:eastAsia="en-CA"/>
        </w:rPr>
      </w:pPr>
      <w:r w:rsidRPr="000637C6">
        <w:rPr>
          <w:lang w:eastAsia="en-CA"/>
        </w:rPr>
        <w:t>presented to a number of Special Education Advisory Councils (SEAC) across the Province.</w:t>
      </w:r>
    </w:p>
    <w:p w14:paraId="7F90F526" w14:textId="77777777" w:rsidR="000637C6" w:rsidRPr="003E0E3B" w:rsidRDefault="000637C6" w:rsidP="003E0E3B">
      <w:pPr>
        <w:pStyle w:val="ListParagraph"/>
        <w:numPr>
          <w:ilvl w:val="0"/>
          <w:numId w:val="9"/>
        </w:numPr>
        <w:spacing w:before="120"/>
        <w:contextualSpacing w:val="0"/>
        <w:rPr>
          <w:lang w:eastAsia="en-CA"/>
        </w:rPr>
      </w:pPr>
      <w:r w:rsidRPr="003E0E3B">
        <w:rPr>
          <w:lang w:eastAsia="en-CA"/>
        </w:rPr>
        <w:t>delivered training sessions on ableism and accessibility to a myriad of organizations, including the Law Society of Upper Canada.</w:t>
      </w:r>
    </w:p>
    <w:p w14:paraId="7719BEB1" w14:textId="77777777" w:rsidR="000637C6" w:rsidRPr="003E0E3B" w:rsidRDefault="000637C6" w:rsidP="003E0E3B">
      <w:pPr>
        <w:pStyle w:val="ListParagraph"/>
        <w:numPr>
          <w:ilvl w:val="0"/>
          <w:numId w:val="9"/>
        </w:numPr>
        <w:spacing w:before="120"/>
        <w:contextualSpacing w:val="0"/>
        <w:rPr>
          <w:lang w:eastAsia="en-CA"/>
        </w:rPr>
      </w:pPr>
      <w:r w:rsidRPr="003E0E3B">
        <w:rPr>
          <w:lang w:eastAsia="en-CA"/>
        </w:rPr>
        <w:t>was part of a panel hosted by the Law Society of Upper Canada regarding accessibility in the delivery of legal services. There were over 2,700 registrants for the webinar.</w:t>
      </w:r>
    </w:p>
    <w:p w14:paraId="31B5914D" w14:textId="77777777" w:rsidR="000637C6" w:rsidRPr="003E0E3B" w:rsidRDefault="000637C6" w:rsidP="003E0E3B">
      <w:pPr>
        <w:pStyle w:val="ListParagraph"/>
        <w:numPr>
          <w:ilvl w:val="0"/>
          <w:numId w:val="9"/>
        </w:numPr>
        <w:spacing w:before="120"/>
        <w:contextualSpacing w:val="0"/>
        <w:rPr>
          <w:lang w:eastAsia="en-CA"/>
        </w:rPr>
      </w:pPr>
      <w:r w:rsidRPr="003E0E3B">
        <w:rPr>
          <w:lang w:eastAsia="en-CA"/>
        </w:rPr>
        <w:t xml:space="preserve">presented at the Equality in Education Symposium hosted by the University of New Brunswick – Faculty of Law. </w:t>
      </w:r>
    </w:p>
    <w:p w14:paraId="1D93FA56" w14:textId="77777777" w:rsidR="000637C6" w:rsidRPr="003E0E3B" w:rsidRDefault="000637C6" w:rsidP="003E0E3B">
      <w:pPr>
        <w:pStyle w:val="ListParagraph"/>
        <w:numPr>
          <w:ilvl w:val="0"/>
          <w:numId w:val="9"/>
        </w:numPr>
        <w:spacing w:before="120"/>
        <w:contextualSpacing w:val="0"/>
        <w:rPr>
          <w:lang w:eastAsia="en-CA"/>
        </w:rPr>
      </w:pPr>
      <w:r w:rsidRPr="003E0E3B">
        <w:rPr>
          <w:lang w:eastAsia="en-CA"/>
        </w:rPr>
        <w:t xml:space="preserve">guest lectured at Universities across the Province including the University of Ottawa and Ryerson University. </w:t>
      </w:r>
    </w:p>
    <w:p w14:paraId="50F77408" w14:textId="77777777" w:rsidR="000637C6" w:rsidRPr="003E0E3B" w:rsidRDefault="000637C6" w:rsidP="003E0E3B">
      <w:pPr>
        <w:pStyle w:val="ListParagraph"/>
        <w:numPr>
          <w:ilvl w:val="0"/>
          <w:numId w:val="9"/>
        </w:numPr>
        <w:spacing w:before="120"/>
        <w:contextualSpacing w:val="0"/>
        <w:rPr>
          <w:lang w:eastAsia="en-CA"/>
        </w:rPr>
      </w:pPr>
      <w:r w:rsidRPr="003E0E3B">
        <w:rPr>
          <w:lang w:eastAsia="en-CA"/>
        </w:rPr>
        <w:t>presented on disability and accommodation for the fourth year in the Osgoode Certificate in Human Rights course.</w:t>
      </w:r>
    </w:p>
    <w:p w14:paraId="402B38FD" w14:textId="77777777" w:rsidR="000637C6" w:rsidRPr="003E0E3B" w:rsidRDefault="000637C6" w:rsidP="003E0E3B">
      <w:pPr>
        <w:pStyle w:val="ListParagraph"/>
        <w:numPr>
          <w:ilvl w:val="0"/>
          <w:numId w:val="9"/>
        </w:numPr>
        <w:spacing w:before="120"/>
        <w:contextualSpacing w:val="0"/>
        <w:rPr>
          <w:lang w:eastAsia="en-CA"/>
        </w:rPr>
      </w:pPr>
      <w:r w:rsidRPr="003E0E3B">
        <w:rPr>
          <w:lang w:eastAsia="en-CA"/>
        </w:rPr>
        <w:t>presented at the People First Ontario (PFO) Annual General meeting and conference. It was their 35th anniversary and ARCH presented on the long history of collaboration between ARCH and PFO. Respecting Rights then presented on the work that we do.</w:t>
      </w:r>
    </w:p>
    <w:p w14:paraId="553612D5" w14:textId="77777777" w:rsidR="003E0E3B" w:rsidRDefault="003E0E3B" w:rsidP="000637C6">
      <w:pPr>
        <w:overflowPunct w:val="0"/>
        <w:autoSpaceDE w:val="0"/>
        <w:autoSpaceDN w:val="0"/>
        <w:adjustRightInd w:val="0"/>
        <w:spacing w:after="180"/>
        <w:rPr>
          <w:rFonts w:cs="Arial"/>
          <w:b/>
          <w:bCs/>
          <w:i/>
          <w:iCs/>
          <w:color w:val="000000"/>
          <w:kern w:val="28"/>
          <w:sz w:val="28"/>
          <w:szCs w:val="28"/>
          <w:lang w:eastAsia="en-CA"/>
        </w:rPr>
      </w:pPr>
    </w:p>
    <w:p w14:paraId="167D55D1" w14:textId="77777777" w:rsidR="000637C6" w:rsidRPr="000637C6" w:rsidRDefault="000637C6" w:rsidP="003E0E3B">
      <w:pPr>
        <w:pStyle w:val="Heading2"/>
        <w:spacing w:after="120"/>
        <w:jc w:val="left"/>
        <w:rPr>
          <w:lang w:eastAsia="en-CA"/>
        </w:rPr>
      </w:pPr>
      <w:r w:rsidRPr="000637C6">
        <w:rPr>
          <w:lang w:eastAsia="en-CA"/>
        </w:rPr>
        <w:t xml:space="preserve">Association for Human Rights Lawyers </w:t>
      </w:r>
    </w:p>
    <w:p w14:paraId="6151DDA2" w14:textId="77777777" w:rsidR="000637C6" w:rsidRPr="000637C6" w:rsidRDefault="000637C6" w:rsidP="003E0E3B">
      <w:pPr>
        <w:spacing w:after="120"/>
        <w:rPr>
          <w:lang w:eastAsia="en-CA"/>
        </w:rPr>
      </w:pPr>
      <w:r w:rsidRPr="000637C6">
        <w:rPr>
          <w:lang w:eastAsia="en-CA"/>
        </w:rPr>
        <w:t xml:space="preserve">ARCH continues to host quarterly meetings of the Association of Human Rights Lawyers. Lawyers in private practice, the Human Rights Legal Support Centre and our colleagues in various legal clinics attend the meetings to discuss important decisions, Human Rights Tribunal procedures, and to consult on ongoing cases. </w:t>
      </w:r>
    </w:p>
    <w:p w14:paraId="1CB07E39" w14:textId="77777777" w:rsidR="000637C6" w:rsidRPr="000637C6" w:rsidRDefault="000637C6" w:rsidP="003E0E3B">
      <w:pPr>
        <w:pStyle w:val="Heading2"/>
        <w:spacing w:after="120"/>
        <w:jc w:val="left"/>
        <w:rPr>
          <w:lang w:eastAsia="en-CA"/>
        </w:rPr>
      </w:pPr>
      <w:r w:rsidRPr="000637C6">
        <w:rPr>
          <w:lang w:eastAsia="en-CA"/>
        </w:rPr>
        <w:t>ARCH Library</w:t>
      </w:r>
    </w:p>
    <w:p w14:paraId="39E7198A" w14:textId="77777777" w:rsidR="000637C6" w:rsidRPr="000637C6" w:rsidRDefault="000637C6" w:rsidP="003E0E3B">
      <w:pPr>
        <w:rPr>
          <w:lang w:val="en-CA" w:eastAsia="en-CA"/>
        </w:rPr>
      </w:pPr>
      <w:r w:rsidRPr="000637C6">
        <w:rPr>
          <w:lang w:val="en-CA" w:eastAsia="en-CA"/>
        </w:rPr>
        <w:t>ARCH endeavours to make as much disability and legal information available to the public as feasible. To that end, we are continuously adding and updating the information available in our library. The ARCH Library makes this material, including information on rights, available through its online catalogue accessible through our website. For items not available electronically, the public are welcomed to view the print versions in the 15</w:t>
      </w:r>
      <w:r w:rsidRPr="000637C6">
        <w:rPr>
          <w:vertAlign w:val="superscript"/>
          <w:lang w:val="en-CA" w:eastAsia="en-CA"/>
        </w:rPr>
        <w:t>th</w:t>
      </w:r>
      <w:r w:rsidRPr="000637C6">
        <w:rPr>
          <w:lang w:val="en-CA" w:eastAsia="en-CA"/>
        </w:rPr>
        <w:t xml:space="preserve"> floor Resource Centre (and to use the computers with assistive technology made available for general use). </w:t>
      </w:r>
    </w:p>
    <w:p w14:paraId="71CB8BE3" w14:textId="77777777" w:rsidR="000637C6" w:rsidRPr="000637C6" w:rsidRDefault="000637C6" w:rsidP="000637C6">
      <w:pPr>
        <w:overflowPunct w:val="0"/>
        <w:autoSpaceDE w:val="0"/>
        <w:autoSpaceDN w:val="0"/>
        <w:adjustRightInd w:val="0"/>
        <w:spacing w:after="180"/>
        <w:rPr>
          <w:rFonts w:cs="Arial"/>
          <w:color w:val="000000"/>
          <w:kern w:val="28"/>
          <w:szCs w:val="24"/>
          <w:lang w:val="en-CA" w:eastAsia="en-CA"/>
        </w:rPr>
      </w:pPr>
    </w:p>
    <w:p w14:paraId="645C5BD6" w14:textId="77777777" w:rsidR="00E17C6D" w:rsidRDefault="00E17C6D">
      <w:pPr>
        <w:widowControl/>
        <w:spacing w:after="160" w:line="259" w:lineRule="auto"/>
        <w:rPr>
          <w:b/>
          <w:color w:val="000000"/>
          <w:sz w:val="32"/>
          <w:lang w:eastAsia="en-CA"/>
        </w:rPr>
      </w:pPr>
      <w:r>
        <w:rPr>
          <w:lang w:eastAsia="en-CA"/>
        </w:rPr>
        <w:br w:type="page"/>
      </w:r>
    </w:p>
    <w:p w14:paraId="28C26B9E" w14:textId="14498ABE" w:rsidR="000637C6" w:rsidRPr="000637C6" w:rsidRDefault="000637C6" w:rsidP="003E0E3B">
      <w:pPr>
        <w:pStyle w:val="Heading2"/>
        <w:spacing w:after="120"/>
        <w:jc w:val="left"/>
        <w:rPr>
          <w:lang w:eastAsia="en-CA"/>
        </w:rPr>
      </w:pPr>
      <w:r w:rsidRPr="000637C6">
        <w:rPr>
          <w:lang w:eastAsia="en-CA"/>
        </w:rPr>
        <w:lastRenderedPageBreak/>
        <w:t xml:space="preserve">Disability Law Intensive </w:t>
      </w:r>
    </w:p>
    <w:p w14:paraId="45A75275" w14:textId="77777777" w:rsidR="000637C6" w:rsidRPr="000637C6" w:rsidRDefault="000637C6" w:rsidP="003E0E3B">
      <w:pPr>
        <w:rPr>
          <w:lang w:eastAsia="en-CA"/>
        </w:rPr>
      </w:pPr>
      <w:r w:rsidRPr="000637C6">
        <w:rPr>
          <w:lang w:eastAsia="en-CA"/>
        </w:rPr>
        <w:t xml:space="preserve">ARCH Disability Law Centre continues its exciting partnership with Osgoode Hall Law School at York University called the Disability Law Intensive. The purpose of this program is to introduce second and third year law students to the complex issues faced by persons with disabilities and to help them learn the most effective ways of delivering legal services to our communities, through law reform and policy work, and direct client centered work.  This program is the first of its kind in Canada. Now in its fifth year, twelve students were selected to participate in the 2017-18 Disability Law Intensive at ARCH. The 2016 – 2017 was a very successful academic year and we look forward to enhancing our services yet again this year. </w:t>
      </w:r>
    </w:p>
    <w:p w14:paraId="3F1325F9" w14:textId="77777777" w:rsidR="000637C6" w:rsidRPr="000637C6" w:rsidRDefault="000637C6" w:rsidP="000637C6">
      <w:pPr>
        <w:overflowPunct w:val="0"/>
        <w:autoSpaceDE w:val="0"/>
        <w:autoSpaceDN w:val="0"/>
        <w:adjustRightInd w:val="0"/>
        <w:spacing w:after="180"/>
        <w:rPr>
          <w:rFonts w:cs="Arial"/>
          <w:color w:val="000000"/>
          <w:kern w:val="28"/>
          <w:sz w:val="28"/>
          <w:szCs w:val="28"/>
          <w:lang w:eastAsia="en-CA"/>
        </w:rPr>
      </w:pPr>
    </w:p>
    <w:p w14:paraId="5CA4A8A2" w14:textId="77777777" w:rsidR="000637C6" w:rsidRPr="000637C6" w:rsidRDefault="000637C6" w:rsidP="003E0E3B">
      <w:pPr>
        <w:pStyle w:val="Heading2"/>
        <w:spacing w:after="120"/>
        <w:jc w:val="left"/>
        <w:rPr>
          <w:lang w:eastAsia="en-CA"/>
        </w:rPr>
      </w:pPr>
      <w:r w:rsidRPr="000637C6">
        <w:rPr>
          <w:lang w:eastAsia="en-CA"/>
        </w:rPr>
        <w:t xml:space="preserve">Student Proposed Internships - University of Ottawa </w:t>
      </w:r>
    </w:p>
    <w:p w14:paraId="33E62D43" w14:textId="77777777" w:rsidR="000637C6" w:rsidRPr="000637C6" w:rsidRDefault="000637C6" w:rsidP="003E0E3B">
      <w:pPr>
        <w:rPr>
          <w:lang w:val="en-CA" w:eastAsia="en-CA"/>
        </w:rPr>
      </w:pPr>
      <w:r w:rsidRPr="000637C6">
        <w:rPr>
          <w:lang w:val="en-CA" w:eastAsia="en-CA"/>
        </w:rPr>
        <w:t xml:space="preserve">ARCH supervised a student from the University of Ottawa through their Student Proposed Internship Program. This is a program in which students gain experience working with lawyers on case file work. Our student attended mediation and helped to draft pleadings designed to get an interim order from the Human Rights Tribunal of Ontario. </w:t>
      </w:r>
    </w:p>
    <w:p w14:paraId="20633816" w14:textId="77777777" w:rsidR="000637C6" w:rsidRPr="000637C6" w:rsidRDefault="000637C6" w:rsidP="000637C6">
      <w:pPr>
        <w:overflowPunct w:val="0"/>
        <w:autoSpaceDE w:val="0"/>
        <w:autoSpaceDN w:val="0"/>
        <w:adjustRightInd w:val="0"/>
        <w:spacing w:after="180"/>
        <w:rPr>
          <w:rFonts w:cs="Arial"/>
          <w:color w:val="000000"/>
          <w:kern w:val="28"/>
          <w:sz w:val="28"/>
          <w:szCs w:val="28"/>
          <w:lang w:val="en-CA" w:eastAsia="en-CA"/>
        </w:rPr>
      </w:pPr>
    </w:p>
    <w:p w14:paraId="196B682E" w14:textId="77777777" w:rsidR="000637C6" w:rsidRPr="000637C6" w:rsidRDefault="000637C6" w:rsidP="003E0E3B">
      <w:pPr>
        <w:pStyle w:val="Heading2"/>
        <w:spacing w:after="120"/>
        <w:jc w:val="left"/>
        <w:rPr>
          <w:lang w:eastAsia="en-CA"/>
        </w:rPr>
      </w:pPr>
      <w:r w:rsidRPr="000637C6">
        <w:rPr>
          <w:lang w:eastAsia="en-CA"/>
        </w:rPr>
        <w:t>Social Work Student program</w:t>
      </w:r>
    </w:p>
    <w:p w14:paraId="48886B6D" w14:textId="77777777" w:rsidR="000637C6" w:rsidRPr="000637C6" w:rsidRDefault="000637C6" w:rsidP="003E0E3B">
      <w:pPr>
        <w:rPr>
          <w:lang w:eastAsia="en-CA"/>
        </w:rPr>
      </w:pPr>
      <w:r w:rsidRPr="000637C6">
        <w:rPr>
          <w:lang w:eastAsia="en-CA"/>
        </w:rPr>
        <w:t xml:space="preserve">ARCH is now in year three of operating a social work student program. Over the past year, we again partnered with York University to host both a BSW (now completed) and an MSW student placement.  As in the past, social work students were involved in all facets of ARCH work, such as public legal education, community development, outreach, direct client services, research and writing. </w:t>
      </w:r>
    </w:p>
    <w:p w14:paraId="348E0FB6" w14:textId="77777777" w:rsidR="007D445B" w:rsidRDefault="007D445B" w:rsidP="000637C6">
      <w:pPr>
        <w:overflowPunct w:val="0"/>
        <w:autoSpaceDE w:val="0"/>
        <w:autoSpaceDN w:val="0"/>
        <w:adjustRightInd w:val="0"/>
        <w:spacing w:after="180" w:line="273" w:lineRule="auto"/>
        <w:rPr>
          <w:rFonts w:cs="Arial"/>
          <w:b/>
          <w:bCs/>
          <w:i/>
          <w:iCs/>
          <w:color w:val="000000"/>
          <w:kern w:val="28"/>
          <w:sz w:val="28"/>
          <w:szCs w:val="28"/>
          <w:lang w:val="en-CA" w:eastAsia="en-CA"/>
        </w:rPr>
      </w:pPr>
    </w:p>
    <w:p w14:paraId="3D17E253" w14:textId="77777777" w:rsidR="00CD7087" w:rsidRDefault="00CD7087">
      <w:pPr>
        <w:widowControl/>
        <w:spacing w:after="160" w:line="259" w:lineRule="auto"/>
        <w:rPr>
          <w:b/>
          <w:color w:val="000000"/>
          <w:sz w:val="32"/>
          <w:lang w:val="en-CA" w:eastAsia="en-CA"/>
        </w:rPr>
      </w:pPr>
      <w:r>
        <w:rPr>
          <w:lang w:val="en-CA" w:eastAsia="en-CA"/>
        </w:rPr>
        <w:br w:type="page"/>
      </w:r>
    </w:p>
    <w:p w14:paraId="48FD8E29" w14:textId="02F6473F" w:rsidR="000637C6" w:rsidRPr="000637C6" w:rsidRDefault="000637C6" w:rsidP="007D445B">
      <w:pPr>
        <w:pStyle w:val="Heading2"/>
        <w:spacing w:after="120"/>
        <w:jc w:val="left"/>
        <w:rPr>
          <w:lang w:val="en-CA" w:eastAsia="en-CA"/>
        </w:rPr>
      </w:pPr>
      <w:r w:rsidRPr="000637C6">
        <w:rPr>
          <w:lang w:val="en-CA" w:eastAsia="en-CA"/>
        </w:rPr>
        <w:lastRenderedPageBreak/>
        <w:t xml:space="preserve">ARCH </w:t>
      </w:r>
      <w:r w:rsidRPr="007D445B">
        <w:rPr>
          <w:i/>
          <w:lang w:val="en-CA" w:eastAsia="en-CA"/>
        </w:rPr>
        <w:t xml:space="preserve">Alert </w:t>
      </w:r>
    </w:p>
    <w:p w14:paraId="42439AF4" w14:textId="77777777" w:rsidR="000637C6" w:rsidRPr="000637C6" w:rsidRDefault="000637C6" w:rsidP="007D445B">
      <w:pPr>
        <w:rPr>
          <w:lang w:eastAsia="en-CA"/>
        </w:rPr>
      </w:pPr>
      <w:r w:rsidRPr="000637C6">
        <w:rPr>
          <w:lang w:eastAsia="en-CA"/>
        </w:rPr>
        <w:t xml:space="preserve">ARCH </w:t>
      </w:r>
      <w:r w:rsidRPr="000637C6">
        <w:rPr>
          <w:i/>
          <w:iCs/>
          <w:lang w:eastAsia="en-CA"/>
        </w:rPr>
        <w:t>Alert</w:t>
      </w:r>
      <w:r w:rsidRPr="000637C6">
        <w:rPr>
          <w:lang w:eastAsia="en-CA"/>
        </w:rPr>
        <w:t xml:space="preserve"> is ARCH’s quarterly newsletter. It provides timely information on proposed legislation, significant court decisions, government consultations, community initiatives, and other disability-related legal developments. ARCH </w:t>
      </w:r>
      <w:r w:rsidRPr="000637C6">
        <w:rPr>
          <w:i/>
          <w:iCs/>
          <w:lang w:eastAsia="en-CA"/>
        </w:rPr>
        <w:t xml:space="preserve">Alert </w:t>
      </w:r>
      <w:r w:rsidRPr="000637C6">
        <w:rPr>
          <w:lang w:eastAsia="en-CA"/>
        </w:rPr>
        <w:t xml:space="preserve">has almost 4,000 subscribers who receive the newsletter directly, and additionally is available on our website free for anyone to access.  Combined with our other publications, ARCH has reached nearly 18,000 individuals. </w:t>
      </w:r>
    </w:p>
    <w:p w14:paraId="369C573C" w14:textId="77777777" w:rsidR="000637C6" w:rsidRPr="000637C6" w:rsidRDefault="000637C6" w:rsidP="007D445B">
      <w:pPr>
        <w:rPr>
          <w:lang w:eastAsia="en-CA"/>
        </w:rPr>
      </w:pPr>
    </w:p>
    <w:p w14:paraId="26CB7569" w14:textId="7AFED1C0" w:rsidR="000637C6" w:rsidRPr="000637C6" w:rsidRDefault="000637C6" w:rsidP="007D445B">
      <w:pPr>
        <w:rPr>
          <w:lang w:eastAsia="en-CA"/>
        </w:rPr>
      </w:pPr>
      <w:r w:rsidRPr="000637C6">
        <w:rPr>
          <w:lang w:eastAsia="en-CA"/>
        </w:rPr>
        <w:t xml:space="preserve">ARCH Alert articles can be read on line at: </w:t>
      </w:r>
      <w:hyperlink r:id="rId14" w:tooltip="ARCH Alert webpage" w:history="1">
        <w:r w:rsidRPr="007D445B">
          <w:rPr>
            <w:rStyle w:val="Hyperlink"/>
            <w:lang w:eastAsia="en-CA"/>
          </w:rPr>
          <w:t>http://www.archdisabilitylaw.ca/arch-alerts</w:t>
        </w:r>
      </w:hyperlink>
    </w:p>
    <w:p w14:paraId="66640419" w14:textId="58526AF6" w:rsidR="000637C6" w:rsidRDefault="000637C6" w:rsidP="000637C6">
      <w:pPr>
        <w:overflowPunct w:val="0"/>
        <w:autoSpaceDE w:val="0"/>
        <w:autoSpaceDN w:val="0"/>
        <w:adjustRightInd w:val="0"/>
        <w:spacing w:after="180"/>
        <w:rPr>
          <w:rFonts w:cs="Arial"/>
          <w:color w:val="1F497D"/>
          <w:kern w:val="28"/>
          <w:sz w:val="28"/>
          <w:szCs w:val="28"/>
          <w:lang w:eastAsia="en-CA"/>
        </w:rPr>
      </w:pPr>
    </w:p>
    <w:p w14:paraId="6CDE43EB" w14:textId="4F3B1D49" w:rsidR="00CD7087" w:rsidRPr="000637C6" w:rsidRDefault="00CD7087" w:rsidP="000637C6">
      <w:pPr>
        <w:overflowPunct w:val="0"/>
        <w:autoSpaceDE w:val="0"/>
        <w:autoSpaceDN w:val="0"/>
        <w:adjustRightInd w:val="0"/>
        <w:spacing w:after="180"/>
        <w:rPr>
          <w:rFonts w:cs="Arial"/>
          <w:color w:val="1F497D"/>
          <w:kern w:val="28"/>
          <w:sz w:val="28"/>
          <w:szCs w:val="28"/>
          <w:lang w:eastAsia="en-CA"/>
        </w:rPr>
      </w:pPr>
      <w:r w:rsidRPr="00133ECA">
        <w:rPr>
          <w:rFonts w:cs="Arial"/>
          <w:szCs w:val="24"/>
          <w:lang w:val="en-CA"/>
        </w:rPr>
        <w:t>Image</w:t>
      </w:r>
      <w:r>
        <w:rPr>
          <w:rFonts w:cs="Arial"/>
          <w:szCs w:val="24"/>
          <w:lang w:val="en-CA"/>
        </w:rPr>
        <w:t xml:space="preserve"> </w:t>
      </w:r>
      <w:r w:rsidRPr="00133ECA">
        <w:rPr>
          <w:rFonts w:cs="Arial"/>
          <w:szCs w:val="24"/>
          <w:lang w:val="en-CA"/>
        </w:rPr>
        <w:t>on this page</w:t>
      </w:r>
      <w:r>
        <w:rPr>
          <w:rFonts w:cs="Arial"/>
          <w:szCs w:val="24"/>
          <w:lang w:val="en-CA"/>
        </w:rPr>
        <w:t xml:space="preserve"> </w:t>
      </w:r>
      <w:r w:rsidRPr="00133ECA">
        <w:rPr>
          <w:rFonts w:cs="Arial"/>
          <w:szCs w:val="24"/>
          <w:lang w:val="en-CA"/>
        </w:rPr>
        <w:t xml:space="preserve">in the original Annual Report </w:t>
      </w:r>
      <w:r>
        <w:rPr>
          <w:rFonts w:cs="Arial"/>
          <w:szCs w:val="24"/>
          <w:lang w:val="en-CA"/>
        </w:rPr>
        <w:t xml:space="preserve">is a picture of 3 issues of the ARCH Alert. </w:t>
      </w:r>
    </w:p>
    <w:p w14:paraId="25FE33D0" w14:textId="77777777" w:rsidR="000637C6" w:rsidRPr="000637C6" w:rsidRDefault="000637C6" w:rsidP="00B75011">
      <w:pPr>
        <w:pStyle w:val="Heading1"/>
        <w:rPr>
          <w:lang w:val="en-CA" w:eastAsia="en-CA"/>
        </w:rPr>
      </w:pPr>
      <w:r w:rsidRPr="000637C6">
        <w:rPr>
          <w:rFonts w:cs="Arial"/>
          <w:szCs w:val="24"/>
          <w:lang w:val="en-CA" w:eastAsia="en-CA"/>
        </w:rPr>
        <w:br w:type="page"/>
      </w:r>
      <w:r w:rsidRPr="000637C6">
        <w:rPr>
          <w:lang w:val="en-CA" w:eastAsia="en-CA"/>
        </w:rPr>
        <w:lastRenderedPageBreak/>
        <w:t xml:space="preserve">ARCH Events </w:t>
      </w:r>
    </w:p>
    <w:p w14:paraId="2416684A" w14:textId="77777777" w:rsidR="000637C6" w:rsidRPr="000637C6" w:rsidRDefault="000637C6" w:rsidP="000637C6">
      <w:pPr>
        <w:overflowPunct w:val="0"/>
        <w:autoSpaceDE w:val="0"/>
        <w:autoSpaceDN w:val="0"/>
        <w:adjustRightInd w:val="0"/>
        <w:spacing w:after="180"/>
        <w:rPr>
          <w:rFonts w:cs="Arial"/>
          <w:b/>
          <w:bCs/>
          <w:i/>
          <w:iCs/>
          <w:color w:val="000000"/>
          <w:kern w:val="28"/>
          <w:sz w:val="28"/>
          <w:szCs w:val="28"/>
          <w:lang w:eastAsia="en-CA"/>
        </w:rPr>
      </w:pPr>
    </w:p>
    <w:p w14:paraId="0AAB9B6E" w14:textId="77777777" w:rsidR="000637C6" w:rsidRPr="000637C6" w:rsidRDefault="000637C6" w:rsidP="007D445B">
      <w:pPr>
        <w:pStyle w:val="Heading2"/>
        <w:spacing w:after="120"/>
        <w:jc w:val="left"/>
        <w:rPr>
          <w:lang w:eastAsia="en-CA"/>
        </w:rPr>
      </w:pPr>
      <w:r w:rsidRPr="000637C6">
        <w:rPr>
          <w:lang w:eastAsia="en-CA"/>
        </w:rPr>
        <w:t>Access Awareness Event</w:t>
      </w:r>
    </w:p>
    <w:p w14:paraId="74767571" w14:textId="1CC19FB3" w:rsidR="000637C6" w:rsidRPr="000637C6" w:rsidRDefault="000637C6" w:rsidP="007D445B">
      <w:pPr>
        <w:rPr>
          <w:lang w:eastAsia="en-CA"/>
        </w:rPr>
      </w:pPr>
      <w:r w:rsidRPr="000637C6">
        <w:rPr>
          <w:lang w:eastAsia="en-CA"/>
        </w:rPr>
        <w:t>Each year in June, ARCH and the Law Society of Upper Canada partner to host the Access Awareness event.  The theme this year was the UN Committee on the Rights of Persons with Disabilities’ first</w:t>
      </w:r>
      <w:r w:rsidR="00CD7087">
        <w:rPr>
          <w:lang w:eastAsia="en-CA"/>
        </w:rPr>
        <w:t xml:space="preserve"> </w:t>
      </w:r>
      <w:r w:rsidRPr="000637C6">
        <w:rPr>
          <w:lang w:eastAsia="en-CA"/>
        </w:rPr>
        <w:t>of Canada. The UN Committee heard not only from representatives of the Canadian government, but also from delegates representing a number of disability rights organizations in Canada. Several members of that delegation participated in our Access Awareness panel discussion.  The panelists discussed the UN Committee’s process and how the Committee’s Concluding Observations can be used to advance disability rights in Canada. The event was well attended, with 140 participants registered to attend in person and over 400 via webcast.</w:t>
      </w:r>
    </w:p>
    <w:p w14:paraId="7F846FE0" w14:textId="4B184DB3" w:rsidR="000637C6" w:rsidRDefault="000637C6" w:rsidP="000637C6">
      <w:pPr>
        <w:overflowPunct w:val="0"/>
        <w:autoSpaceDE w:val="0"/>
        <w:autoSpaceDN w:val="0"/>
        <w:adjustRightInd w:val="0"/>
        <w:spacing w:after="180" w:line="273" w:lineRule="auto"/>
        <w:rPr>
          <w:rFonts w:cs="Arial"/>
          <w:color w:val="000000"/>
          <w:kern w:val="28"/>
          <w:sz w:val="28"/>
          <w:szCs w:val="28"/>
          <w:lang w:val="en-CA" w:eastAsia="en-CA"/>
        </w:rPr>
      </w:pPr>
    </w:p>
    <w:p w14:paraId="7E69A44A" w14:textId="32A33148" w:rsidR="00CD7087" w:rsidRDefault="00CD7087" w:rsidP="000637C6">
      <w:pPr>
        <w:overflowPunct w:val="0"/>
        <w:autoSpaceDE w:val="0"/>
        <w:autoSpaceDN w:val="0"/>
        <w:adjustRightInd w:val="0"/>
        <w:spacing w:after="180" w:line="273" w:lineRule="auto"/>
        <w:rPr>
          <w:rFonts w:cs="Arial"/>
          <w:szCs w:val="24"/>
          <w:lang w:val="en-CA"/>
        </w:rPr>
      </w:pPr>
      <w:r w:rsidRPr="00133ECA">
        <w:rPr>
          <w:rFonts w:cs="Arial"/>
          <w:szCs w:val="24"/>
          <w:lang w:val="en-CA"/>
        </w:rPr>
        <w:t>Image</w:t>
      </w:r>
      <w:r>
        <w:rPr>
          <w:rFonts w:cs="Arial"/>
          <w:szCs w:val="24"/>
          <w:lang w:val="en-CA"/>
        </w:rPr>
        <w:t xml:space="preserve"> </w:t>
      </w:r>
      <w:r w:rsidRPr="00133ECA">
        <w:rPr>
          <w:rFonts w:cs="Arial"/>
          <w:szCs w:val="24"/>
          <w:lang w:val="en-CA"/>
        </w:rPr>
        <w:t>on this page</w:t>
      </w:r>
      <w:r>
        <w:rPr>
          <w:rFonts w:cs="Arial"/>
          <w:szCs w:val="24"/>
          <w:lang w:val="en-CA"/>
        </w:rPr>
        <w:t xml:space="preserve"> </w:t>
      </w:r>
      <w:r w:rsidRPr="00133ECA">
        <w:rPr>
          <w:rFonts w:cs="Arial"/>
          <w:szCs w:val="24"/>
          <w:lang w:val="en-CA"/>
        </w:rPr>
        <w:t xml:space="preserve">in the original Annual Report </w:t>
      </w:r>
      <w:r>
        <w:rPr>
          <w:rFonts w:cs="Arial"/>
          <w:szCs w:val="24"/>
          <w:lang w:val="en-CA"/>
        </w:rPr>
        <w:t xml:space="preserve">is a picture from this year’s Access Awareness event. Photo has </w:t>
      </w:r>
      <w:r w:rsidRPr="00CD7087">
        <w:rPr>
          <w:rFonts w:cs="Arial"/>
          <w:szCs w:val="24"/>
          <w:lang w:val="en-CA"/>
        </w:rPr>
        <w:t>Panelists: Kathleen Pye, EGALE Canada Human Rights Trust; Wendall Nicholas, Wabanaki Council on Disability; Robert Lattanzio, ARCH, Kerri Joffe, ARCH; Steven Estey, Co-ordinator Canada’s Parallel Report on the CRPD</w:t>
      </w:r>
    </w:p>
    <w:p w14:paraId="39A663BC" w14:textId="77777777" w:rsidR="00CD7087" w:rsidRDefault="00CD7087">
      <w:pPr>
        <w:widowControl/>
        <w:spacing w:after="160" w:line="259" w:lineRule="auto"/>
        <w:rPr>
          <w:rFonts w:cs="Arial"/>
          <w:szCs w:val="24"/>
          <w:lang w:val="en-CA"/>
        </w:rPr>
      </w:pPr>
      <w:r>
        <w:rPr>
          <w:rFonts w:cs="Arial"/>
          <w:szCs w:val="24"/>
          <w:lang w:val="en-CA"/>
        </w:rPr>
        <w:br w:type="page"/>
      </w:r>
    </w:p>
    <w:p w14:paraId="16C4E016" w14:textId="77777777" w:rsidR="000637C6" w:rsidRPr="000637C6" w:rsidRDefault="000637C6" w:rsidP="007D445B">
      <w:pPr>
        <w:pStyle w:val="Heading2"/>
        <w:spacing w:after="120"/>
        <w:jc w:val="left"/>
        <w:rPr>
          <w:lang w:val="en-CA" w:eastAsia="en-CA"/>
        </w:rPr>
      </w:pPr>
      <w:r w:rsidRPr="000637C6">
        <w:rPr>
          <w:lang w:val="en-CA" w:eastAsia="en-CA"/>
        </w:rPr>
        <w:lastRenderedPageBreak/>
        <w:t xml:space="preserve">Celebrating International Day of Persons with Disabilities </w:t>
      </w:r>
    </w:p>
    <w:p w14:paraId="19D55B46" w14:textId="77777777" w:rsidR="000637C6" w:rsidRPr="000637C6" w:rsidRDefault="000637C6" w:rsidP="007D445B">
      <w:pPr>
        <w:spacing w:after="120"/>
        <w:rPr>
          <w:i/>
          <w:iCs/>
          <w:lang w:val="en-CA" w:eastAsia="en-CA"/>
        </w:rPr>
      </w:pPr>
      <w:r w:rsidRPr="000637C6">
        <w:rPr>
          <w:lang w:val="en-CA" w:eastAsia="en-CA"/>
        </w:rPr>
        <w:t xml:space="preserve">ARCH themed its International Day of Persons with Disabilities event on the role of the UN’s 17 Sustainable Development Goals in building a more inclusive and equitable world for persons with disabilities. The first three goals – ending poverty, ending hunger, and ensuring healthy lives for all were particularly relevant to our afternoon celebration. The panel spoke about failures in our health care system to abide by even basic disability rights. This event also launched Dr. Jeff </w:t>
      </w:r>
      <w:proofErr w:type="spellStart"/>
      <w:r w:rsidRPr="000637C6">
        <w:rPr>
          <w:lang w:val="en-CA" w:eastAsia="en-CA"/>
        </w:rPr>
        <w:t>Nisker’s</w:t>
      </w:r>
      <w:proofErr w:type="spellEnd"/>
      <w:r w:rsidRPr="000637C6">
        <w:rPr>
          <w:lang w:val="en-CA" w:eastAsia="en-CA"/>
        </w:rPr>
        <w:t xml:space="preserve"> novel </w:t>
      </w:r>
      <w:r w:rsidRPr="000637C6">
        <w:rPr>
          <w:i/>
          <w:iCs/>
          <w:lang w:val="en-CA" w:eastAsia="en-CA"/>
        </w:rPr>
        <w:t xml:space="preserve">Patiently Waiting For . . </w:t>
      </w:r>
    </w:p>
    <w:p w14:paraId="291B5782" w14:textId="77777777" w:rsidR="000637C6" w:rsidRPr="000637C6" w:rsidRDefault="000637C6" w:rsidP="007D445B">
      <w:pPr>
        <w:rPr>
          <w:lang w:val="en-CA" w:eastAsia="en-CA"/>
        </w:rPr>
      </w:pPr>
      <w:r w:rsidRPr="000637C6">
        <w:rPr>
          <w:lang w:val="en-CA" w:eastAsia="en-CA"/>
        </w:rPr>
        <w:t xml:space="preserve">The Speakers included: Dr. Jeff </w:t>
      </w:r>
      <w:proofErr w:type="spellStart"/>
      <w:r w:rsidRPr="000637C6">
        <w:rPr>
          <w:lang w:val="en-CA" w:eastAsia="en-CA"/>
        </w:rPr>
        <w:t>Nisker</w:t>
      </w:r>
      <w:proofErr w:type="spellEnd"/>
      <w:r w:rsidRPr="000637C6">
        <w:rPr>
          <w:lang w:val="en-CA" w:eastAsia="en-CA"/>
        </w:rPr>
        <w:t xml:space="preserve">, Physician, Ethics Researcher and Author; Julie Devaney, Patient Expert, Author and Performer; Johanna Macdonald, Staff Lawyer, ARCH Disability Law Centre, Onsite Lawyer, Health Justice Partnership and the discussion was moderated by Dr. Nav Persaud, Physician, Researcher. </w:t>
      </w:r>
    </w:p>
    <w:p w14:paraId="18F8F038" w14:textId="3F4D0634" w:rsidR="000637C6" w:rsidRDefault="000637C6" w:rsidP="000637C6">
      <w:pPr>
        <w:overflowPunct w:val="0"/>
        <w:autoSpaceDE w:val="0"/>
        <w:autoSpaceDN w:val="0"/>
        <w:adjustRightInd w:val="0"/>
        <w:spacing w:after="180"/>
        <w:rPr>
          <w:rFonts w:cs="Arial"/>
          <w:color w:val="000000"/>
          <w:kern w:val="28"/>
          <w:sz w:val="28"/>
          <w:szCs w:val="28"/>
          <w:lang w:val="en-CA" w:eastAsia="en-CA"/>
        </w:rPr>
      </w:pPr>
    </w:p>
    <w:p w14:paraId="08F3C9BE" w14:textId="3497DCAE" w:rsidR="00CD7087" w:rsidRDefault="00CD7087" w:rsidP="000637C6">
      <w:pPr>
        <w:overflowPunct w:val="0"/>
        <w:autoSpaceDE w:val="0"/>
        <w:autoSpaceDN w:val="0"/>
        <w:adjustRightInd w:val="0"/>
        <w:spacing w:after="180"/>
        <w:rPr>
          <w:rFonts w:cs="Arial"/>
          <w:i/>
          <w:iCs/>
          <w:szCs w:val="24"/>
          <w:lang w:val="en-CA"/>
        </w:rPr>
      </w:pPr>
      <w:r w:rsidRPr="00133ECA">
        <w:rPr>
          <w:rFonts w:cs="Arial"/>
          <w:szCs w:val="24"/>
          <w:lang w:val="en-CA"/>
        </w:rPr>
        <w:t>Image</w:t>
      </w:r>
      <w:r>
        <w:rPr>
          <w:rFonts w:cs="Arial"/>
          <w:szCs w:val="24"/>
          <w:lang w:val="en-CA"/>
        </w:rPr>
        <w:t xml:space="preserve"> </w:t>
      </w:r>
      <w:r w:rsidRPr="00133ECA">
        <w:rPr>
          <w:rFonts w:cs="Arial"/>
          <w:szCs w:val="24"/>
          <w:lang w:val="en-CA"/>
        </w:rPr>
        <w:t>on this page</w:t>
      </w:r>
      <w:r>
        <w:rPr>
          <w:rFonts w:cs="Arial"/>
          <w:szCs w:val="24"/>
          <w:lang w:val="en-CA"/>
        </w:rPr>
        <w:t xml:space="preserve"> </w:t>
      </w:r>
      <w:r w:rsidRPr="00133ECA">
        <w:rPr>
          <w:rFonts w:cs="Arial"/>
          <w:szCs w:val="24"/>
          <w:lang w:val="en-CA"/>
        </w:rPr>
        <w:t xml:space="preserve">in the original Annual Report </w:t>
      </w:r>
      <w:r>
        <w:rPr>
          <w:rFonts w:cs="Arial"/>
          <w:szCs w:val="24"/>
          <w:lang w:val="en-CA"/>
        </w:rPr>
        <w:t xml:space="preserve">is a picture Dr. Jess </w:t>
      </w:r>
      <w:proofErr w:type="spellStart"/>
      <w:r>
        <w:rPr>
          <w:rFonts w:cs="Arial"/>
          <w:szCs w:val="24"/>
          <w:lang w:val="en-CA"/>
        </w:rPr>
        <w:t>Nisker’s</w:t>
      </w:r>
      <w:proofErr w:type="spellEnd"/>
      <w:r>
        <w:rPr>
          <w:rFonts w:cs="Arial"/>
          <w:szCs w:val="24"/>
          <w:lang w:val="en-CA"/>
        </w:rPr>
        <w:t xml:space="preserve"> novel </w:t>
      </w:r>
      <w:r>
        <w:rPr>
          <w:rFonts w:cs="Arial"/>
          <w:i/>
          <w:iCs/>
          <w:szCs w:val="24"/>
          <w:lang w:val="en-CA"/>
        </w:rPr>
        <w:t>“Patiently Waiting For…”</w:t>
      </w:r>
    </w:p>
    <w:p w14:paraId="40F9D262" w14:textId="77777777" w:rsidR="00CD7087" w:rsidRPr="00CD7087" w:rsidRDefault="00CD7087" w:rsidP="000637C6">
      <w:pPr>
        <w:overflowPunct w:val="0"/>
        <w:autoSpaceDE w:val="0"/>
        <w:autoSpaceDN w:val="0"/>
        <w:adjustRightInd w:val="0"/>
        <w:spacing w:after="180"/>
        <w:rPr>
          <w:rFonts w:cs="Arial"/>
          <w:i/>
          <w:iCs/>
          <w:color w:val="000000"/>
          <w:kern w:val="28"/>
          <w:sz w:val="28"/>
          <w:szCs w:val="28"/>
          <w:lang w:val="en-CA" w:eastAsia="en-CA"/>
        </w:rPr>
      </w:pPr>
    </w:p>
    <w:p w14:paraId="21244D97" w14:textId="77777777" w:rsidR="000637C6" w:rsidRPr="000637C6" w:rsidRDefault="000637C6" w:rsidP="007D445B">
      <w:pPr>
        <w:pStyle w:val="Heading2"/>
        <w:spacing w:after="120"/>
        <w:jc w:val="left"/>
        <w:rPr>
          <w:lang w:val="en-CA" w:eastAsia="en-CA"/>
        </w:rPr>
      </w:pPr>
      <w:r w:rsidRPr="000637C6">
        <w:rPr>
          <w:lang w:val="en-CA" w:eastAsia="en-CA"/>
        </w:rPr>
        <w:t>ARCH’s 2016 AGM Launches the OHRC’s Anti-Ableism Policy</w:t>
      </w:r>
    </w:p>
    <w:p w14:paraId="08C16B02" w14:textId="77777777" w:rsidR="000637C6" w:rsidRPr="000637C6" w:rsidRDefault="000637C6" w:rsidP="007D445B">
      <w:pPr>
        <w:rPr>
          <w:szCs w:val="24"/>
          <w:lang w:val="en-CA" w:eastAsia="en-CA"/>
        </w:rPr>
      </w:pPr>
      <w:r w:rsidRPr="007D445B">
        <w:rPr>
          <w:lang w:eastAsia="en-CA"/>
        </w:rPr>
        <w:t xml:space="preserve">ARCH’s Annual General Meeting hosted the launch of the Ontario Human Rights Commission’s new Policy on ableism and discrimination based on disability. The Chief Commissioner, </w:t>
      </w:r>
      <w:proofErr w:type="spellStart"/>
      <w:r w:rsidRPr="007D445B">
        <w:rPr>
          <w:lang w:eastAsia="en-CA"/>
        </w:rPr>
        <w:t>Renu</w:t>
      </w:r>
      <w:proofErr w:type="spellEnd"/>
      <w:r w:rsidRPr="007D445B">
        <w:rPr>
          <w:lang w:eastAsia="en-CA"/>
        </w:rPr>
        <w:t xml:space="preserve"> </w:t>
      </w:r>
      <w:proofErr w:type="spellStart"/>
      <w:r w:rsidRPr="007D445B">
        <w:rPr>
          <w:lang w:eastAsia="en-CA"/>
        </w:rPr>
        <w:t>Mandhane</w:t>
      </w:r>
      <w:proofErr w:type="spellEnd"/>
      <w:r w:rsidRPr="007D445B">
        <w:rPr>
          <w:lang w:eastAsia="en-CA"/>
        </w:rPr>
        <w:t>, delivered a brilliant and inspirational keynote address to our members and guests. The Chief Commissioner observed that disability continues to be the most cited ground before the Human Rights Tribunal of Ontario and that ableism interferes with the inclusion of people with disabilities. She stated that the Human Rights Code is a powerful tool to empower people with disabilities and that the new policy will have an impact in the courts and tribunals and more importantly, outside of court. thank the Chief Commissioner and the Ontario Human Rights Commission for making this event so memorable,</w:t>
      </w:r>
      <w:r w:rsidRPr="000637C6">
        <w:rPr>
          <w:lang w:eastAsia="en-CA"/>
        </w:rPr>
        <w:t xml:space="preserve"> and for their work in creating a policy that challenges ableism and discrimination squarely and directly. </w:t>
      </w:r>
    </w:p>
    <w:p w14:paraId="2A76C0D0" w14:textId="77777777" w:rsidR="000637C6" w:rsidRDefault="000637C6" w:rsidP="007D445B">
      <w:pPr>
        <w:rPr>
          <w:szCs w:val="24"/>
          <w:lang w:val="en-CA" w:eastAsia="en-CA"/>
        </w:rPr>
      </w:pPr>
    </w:p>
    <w:p w14:paraId="44D7DD78" w14:textId="77777777" w:rsidR="00CD7087" w:rsidRDefault="00CD7087" w:rsidP="007D445B">
      <w:pPr>
        <w:rPr>
          <w:szCs w:val="24"/>
          <w:lang w:val="en-CA" w:eastAsia="en-CA"/>
        </w:rPr>
      </w:pPr>
    </w:p>
    <w:p w14:paraId="7F32D456" w14:textId="675E3CB7" w:rsidR="00CD7087" w:rsidRPr="000637C6" w:rsidRDefault="00CD7087" w:rsidP="007D445B">
      <w:pPr>
        <w:rPr>
          <w:szCs w:val="24"/>
          <w:lang w:val="en-CA" w:eastAsia="en-CA"/>
        </w:rPr>
        <w:sectPr w:rsidR="00CD7087" w:rsidRPr="000637C6">
          <w:type w:val="continuous"/>
          <w:pgSz w:w="12240" w:h="15840"/>
          <w:pgMar w:top="1440" w:right="1440" w:bottom="1440" w:left="1440" w:header="720" w:footer="720" w:gutter="0"/>
          <w:cols w:space="720"/>
          <w:noEndnote/>
        </w:sectPr>
      </w:pPr>
      <w:r w:rsidRPr="00133ECA">
        <w:rPr>
          <w:rFonts w:cs="Arial"/>
          <w:szCs w:val="24"/>
          <w:lang w:val="en-CA"/>
        </w:rPr>
        <w:t>Image</w:t>
      </w:r>
      <w:r>
        <w:rPr>
          <w:rFonts w:cs="Arial"/>
          <w:szCs w:val="24"/>
          <w:lang w:val="en-CA"/>
        </w:rPr>
        <w:t xml:space="preserve">s </w:t>
      </w:r>
      <w:r w:rsidRPr="00133ECA">
        <w:rPr>
          <w:rFonts w:cs="Arial"/>
          <w:szCs w:val="24"/>
          <w:lang w:val="en-CA"/>
        </w:rPr>
        <w:t>on this page</w:t>
      </w:r>
      <w:r>
        <w:rPr>
          <w:rFonts w:cs="Arial"/>
          <w:szCs w:val="24"/>
          <w:lang w:val="en-CA"/>
        </w:rPr>
        <w:t xml:space="preserve"> </w:t>
      </w:r>
      <w:r w:rsidRPr="00133ECA">
        <w:rPr>
          <w:rFonts w:cs="Arial"/>
          <w:szCs w:val="24"/>
          <w:lang w:val="en-CA"/>
        </w:rPr>
        <w:t xml:space="preserve">in the original Annual Report </w:t>
      </w:r>
      <w:r>
        <w:rPr>
          <w:rFonts w:cs="Arial"/>
          <w:szCs w:val="24"/>
          <w:lang w:val="en-CA"/>
        </w:rPr>
        <w:t xml:space="preserve">include the Ontario government logo and the </w:t>
      </w:r>
      <w:r w:rsidR="00254DF8">
        <w:rPr>
          <w:rFonts w:cs="Arial"/>
          <w:szCs w:val="24"/>
          <w:lang w:val="en-CA"/>
        </w:rPr>
        <w:t xml:space="preserve"> cover page of </w:t>
      </w:r>
      <w:r w:rsidR="00254DF8" w:rsidRPr="00254DF8">
        <w:rPr>
          <w:rFonts w:cs="Arial"/>
          <w:i/>
          <w:iCs/>
          <w:szCs w:val="24"/>
          <w:lang w:val="en-CA"/>
        </w:rPr>
        <w:t>“Policy on ableism and discrimination based on</w:t>
      </w:r>
      <w:r w:rsidR="00254DF8">
        <w:rPr>
          <w:rFonts w:cs="Arial"/>
          <w:szCs w:val="24"/>
          <w:lang w:val="en-CA"/>
        </w:rPr>
        <w:t xml:space="preserve">  disability”. </w:t>
      </w:r>
    </w:p>
    <w:p w14:paraId="5C08D250" w14:textId="77777777" w:rsidR="000637C6" w:rsidRPr="000637C6" w:rsidRDefault="000637C6" w:rsidP="007D445B">
      <w:pPr>
        <w:rPr>
          <w:b/>
          <w:bCs/>
          <w:color w:val="002395"/>
          <w:sz w:val="44"/>
          <w:szCs w:val="44"/>
          <w:lang w:val="en-CA" w:eastAsia="en-CA"/>
        </w:rPr>
      </w:pPr>
    </w:p>
    <w:p w14:paraId="65481E46" w14:textId="77777777" w:rsidR="00EE23D5" w:rsidRDefault="00EE23D5">
      <w:pPr>
        <w:widowControl/>
        <w:spacing w:after="160" w:line="259" w:lineRule="auto"/>
        <w:rPr>
          <w:b/>
          <w:color w:val="000000"/>
          <w:sz w:val="32"/>
          <w:lang w:val="en-CA" w:eastAsia="en-CA"/>
        </w:rPr>
      </w:pPr>
      <w:r>
        <w:rPr>
          <w:lang w:val="en-CA" w:eastAsia="en-CA"/>
        </w:rPr>
        <w:br w:type="page"/>
      </w:r>
    </w:p>
    <w:p w14:paraId="597936A1" w14:textId="589EF5CA" w:rsidR="000637C6" w:rsidRPr="000637C6" w:rsidRDefault="000637C6" w:rsidP="007D445B">
      <w:pPr>
        <w:pStyle w:val="Heading2"/>
        <w:spacing w:after="120"/>
        <w:jc w:val="left"/>
        <w:rPr>
          <w:lang w:val="en-CA" w:eastAsia="en-CA"/>
        </w:rPr>
      </w:pPr>
      <w:r w:rsidRPr="000637C6">
        <w:rPr>
          <w:lang w:val="en-CA" w:eastAsia="en-CA"/>
        </w:rPr>
        <w:lastRenderedPageBreak/>
        <w:t xml:space="preserve">ARCH welcomed leading American Disability Rights lawyer </w:t>
      </w:r>
    </w:p>
    <w:p w14:paraId="1A31AA17" w14:textId="1ABE3FBE" w:rsidR="000637C6" w:rsidRDefault="000637C6" w:rsidP="007D445B">
      <w:pPr>
        <w:rPr>
          <w:lang w:eastAsia="en-CA"/>
        </w:rPr>
      </w:pPr>
      <w:r w:rsidRPr="000637C6">
        <w:rPr>
          <w:lang w:eastAsia="en-CA"/>
        </w:rPr>
        <w:t xml:space="preserve">ARCH welcomed Lainey Feingold who presented on her book titled </w:t>
      </w:r>
      <w:r w:rsidRPr="000637C6">
        <w:rPr>
          <w:i/>
          <w:iCs/>
          <w:lang w:eastAsia="en-CA"/>
        </w:rPr>
        <w:t>Structured Negotiations</w:t>
      </w:r>
      <w:r w:rsidRPr="000637C6">
        <w:rPr>
          <w:lang w:eastAsia="en-CA"/>
        </w:rPr>
        <w:t xml:space="preserve">, at an ARCH hosted event. The event was well attended by legal clinic staff and human rights lawyers. ARCH welcomed Ms. Feingold back to our office after the event for a lunch ‘n’ learn with ARCH staff. ARCH lawyers are looking forward to implementing the ideas presented in Ms. Feingold’s book going forward in our litigation. </w:t>
      </w:r>
    </w:p>
    <w:p w14:paraId="41179382" w14:textId="77777777" w:rsidR="00EE23D5" w:rsidRDefault="00EE23D5" w:rsidP="007D445B">
      <w:pPr>
        <w:rPr>
          <w:rFonts w:cs="Arial"/>
          <w:szCs w:val="24"/>
          <w:lang w:val="en-CA"/>
        </w:rPr>
      </w:pPr>
    </w:p>
    <w:p w14:paraId="0FA02D79" w14:textId="0179FE2A" w:rsidR="00EE23D5" w:rsidRPr="000637C6" w:rsidRDefault="00EE23D5" w:rsidP="007D445B">
      <w:pPr>
        <w:rPr>
          <w:lang w:eastAsia="en-CA"/>
        </w:rPr>
      </w:pPr>
      <w:r w:rsidRPr="00133ECA">
        <w:rPr>
          <w:rFonts w:cs="Arial"/>
          <w:szCs w:val="24"/>
          <w:lang w:val="en-CA"/>
        </w:rPr>
        <w:t>Image</w:t>
      </w:r>
      <w:r>
        <w:rPr>
          <w:rFonts w:cs="Arial"/>
          <w:szCs w:val="24"/>
          <w:lang w:val="en-CA"/>
        </w:rPr>
        <w:t xml:space="preserve"> </w:t>
      </w:r>
      <w:r w:rsidRPr="00133ECA">
        <w:rPr>
          <w:rFonts w:cs="Arial"/>
          <w:szCs w:val="24"/>
          <w:lang w:val="en-CA"/>
        </w:rPr>
        <w:t>on this page</w:t>
      </w:r>
      <w:r>
        <w:rPr>
          <w:rFonts w:cs="Arial"/>
          <w:szCs w:val="24"/>
          <w:lang w:val="en-CA"/>
        </w:rPr>
        <w:t xml:space="preserve"> </w:t>
      </w:r>
      <w:r w:rsidRPr="00133ECA">
        <w:rPr>
          <w:rFonts w:cs="Arial"/>
          <w:szCs w:val="24"/>
          <w:lang w:val="en-CA"/>
        </w:rPr>
        <w:t xml:space="preserve">in the original Annual Report </w:t>
      </w:r>
      <w:r>
        <w:rPr>
          <w:rFonts w:cs="Arial"/>
          <w:szCs w:val="24"/>
          <w:lang w:val="en-CA"/>
        </w:rPr>
        <w:t xml:space="preserve">is a picture from the event ARCH hosted with Lainey Feingold as presenter. </w:t>
      </w:r>
    </w:p>
    <w:p w14:paraId="7E56E189" w14:textId="77777777" w:rsidR="000637C6" w:rsidRPr="000637C6" w:rsidRDefault="000637C6" w:rsidP="000637C6">
      <w:pPr>
        <w:overflowPunct w:val="0"/>
        <w:autoSpaceDE w:val="0"/>
        <w:autoSpaceDN w:val="0"/>
        <w:adjustRightInd w:val="0"/>
        <w:spacing w:after="180" w:line="273" w:lineRule="auto"/>
        <w:rPr>
          <w:rFonts w:cs="Arial"/>
          <w:color w:val="000000"/>
          <w:kern w:val="28"/>
          <w:sz w:val="28"/>
          <w:szCs w:val="28"/>
          <w:lang w:val="en-CA" w:eastAsia="en-CA"/>
        </w:rPr>
      </w:pPr>
    </w:p>
    <w:p w14:paraId="7E06327C" w14:textId="77777777" w:rsidR="00EE23D5" w:rsidRDefault="00EE23D5" w:rsidP="00B75011">
      <w:pPr>
        <w:pStyle w:val="Heading1"/>
        <w:rPr>
          <w:lang w:val="en-CA" w:eastAsia="en-CA"/>
        </w:rPr>
      </w:pPr>
    </w:p>
    <w:p w14:paraId="77D3FED2" w14:textId="77777777" w:rsidR="00EE23D5" w:rsidRDefault="00EE23D5" w:rsidP="00B75011">
      <w:pPr>
        <w:pStyle w:val="Heading1"/>
        <w:rPr>
          <w:lang w:val="en-CA" w:eastAsia="en-CA"/>
        </w:rPr>
      </w:pPr>
    </w:p>
    <w:p w14:paraId="2DA55E62" w14:textId="77777777" w:rsidR="00EE23D5" w:rsidRDefault="00EE23D5" w:rsidP="00B75011">
      <w:pPr>
        <w:pStyle w:val="Heading1"/>
        <w:rPr>
          <w:lang w:val="en-CA" w:eastAsia="en-CA"/>
        </w:rPr>
      </w:pPr>
    </w:p>
    <w:p w14:paraId="661732EA" w14:textId="1AE3BBB9" w:rsidR="000637C6" w:rsidRPr="000637C6" w:rsidRDefault="000637C6" w:rsidP="00B75011">
      <w:pPr>
        <w:pStyle w:val="Heading1"/>
        <w:rPr>
          <w:lang w:val="en-CA" w:eastAsia="en-CA"/>
        </w:rPr>
      </w:pPr>
      <w:r w:rsidRPr="000637C6">
        <w:rPr>
          <w:lang w:val="en-CA" w:eastAsia="en-CA"/>
        </w:rPr>
        <w:t>Financial Overview</w:t>
      </w:r>
    </w:p>
    <w:p w14:paraId="23091573" w14:textId="77777777" w:rsidR="000637C6" w:rsidRPr="000637C6" w:rsidRDefault="000637C6" w:rsidP="000637C6">
      <w:pPr>
        <w:overflowPunct w:val="0"/>
        <w:autoSpaceDE w:val="0"/>
        <w:autoSpaceDN w:val="0"/>
        <w:adjustRightInd w:val="0"/>
        <w:ind w:right="-6"/>
        <w:rPr>
          <w:rFonts w:cs="Arial"/>
          <w:color w:val="000000"/>
          <w:kern w:val="28"/>
          <w:szCs w:val="24"/>
          <w:lang w:val="en-CA" w:eastAsia="en-CA"/>
        </w:rPr>
      </w:pPr>
    </w:p>
    <w:p w14:paraId="2E889978" w14:textId="77777777" w:rsidR="000637C6" w:rsidRPr="000637C6" w:rsidRDefault="000637C6" w:rsidP="007D445B">
      <w:pPr>
        <w:rPr>
          <w:lang w:val="en-CA" w:eastAsia="en-CA"/>
        </w:rPr>
      </w:pPr>
      <w:r w:rsidRPr="000637C6">
        <w:rPr>
          <w:lang w:val="en-CA" w:eastAsia="en-CA"/>
        </w:rPr>
        <w:t xml:space="preserve">ARCH receives funding from various sources.  The Board of Directors wishes to acknowledge the on-going support of Legal Aid Ontario (LAO), ARCH’s primary funder. </w:t>
      </w:r>
    </w:p>
    <w:p w14:paraId="49746F61" w14:textId="77777777" w:rsidR="000637C6" w:rsidRPr="000637C6" w:rsidRDefault="000637C6" w:rsidP="000637C6">
      <w:pPr>
        <w:widowControl/>
        <w:overflowPunct w:val="0"/>
        <w:autoSpaceDE w:val="0"/>
        <w:autoSpaceDN w:val="0"/>
        <w:adjustRightInd w:val="0"/>
        <w:ind w:right="-6"/>
        <w:rPr>
          <w:rFonts w:cs="Arial"/>
          <w:color w:val="000000"/>
          <w:kern w:val="28"/>
          <w:sz w:val="28"/>
          <w:szCs w:val="28"/>
          <w:lang w:val="en-CA" w:eastAsia="en-CA"/>
        </w:rPr>
      </w:pPr>
    </w:p>
    <w:p w14:paraId="12E1AD77" w14:textId="77777777" w:rsidR="000637C6" w:rsidRPr="000637C6" w:rsidRDefault="000637C6" w:rsidP="007D445B">
      <w:pPr>
        <w:pStyle w:val="Heading2"/>
        <w:jc w:val="left"/>
        <w:rPr>
          <w:lang w:val="en-CA" w:eastAsia="en-CA"/>
        </w:rPr>
      </w:pPr>
      <w:r w:rsidRPr="000637C6">
        <w:rPr>
          <w:lang w:val="en-CA" w:eastAsia="en-CA"/>
        </w:rPr>
        <w:t>Additional Funders</w:t>
      </w:r>
    </w:p>
    <w:p w14:paraId="76C85DCF" w14:textId="77777777" w:rsidR="000637C6" w:rsidRPr="000637C6" w:rsidRDefault="000637C6" w:rsidP="000637C6">
      <w:pPr>
        <w:widowControl/>
        <w:overflowPunct w:val="0"/>
        <w:autoSpaceDE w:val="0"/>
        <w:autoSpaceDN w:val="0"/>
        <w:adjustRightInd w:val="0"/>
        <w:ind w:right="-6"/>
        <w:rPr>
          <w:rFonts w:cs="Arial"/>
          <w:color w:val="000000"/>
          <w:kern w:val="28"/>
          <w:sz w:val="28"/>
          <w:szCs w:val="28"/>
          <w:lang w:val="en-CA" w:eastAsia="en-CA"/>
        </w:rPr>
      </w:pPr>
    </w:p>
    <w:p w14:paraId="7FC3B526" w14:textId="77777777" w:rsidR="000637C6" w:rsidRPr="000637C6" w:rsidRDefault="000637C6" w:rsidP="007D445B">
      <w:pPr>
        <w:rPr>
          <w:lang w:val="en-CA" w:eastAsia="en-CA"/>
        </w:rPr>
      </w:pPr>
      <w:r w:rsidRPr="000637C6">
        <w:rPr>
          <w:lang w:val="en-CA" w:eastAsia="en-CA"/>
        </w:rPr>
        <w:t xml:space="preserve">The City of Toronto has once again provided ARCH with a Community Service Partnership Grant that supports our education, information and referral program.  These funds enable ARCH to employ administrative staff not funded by Legal Aid Ontario. </w:t>
      </w:r>
    </w:p>
    <w:p w14:paraId="120962D3" w14:textId="77777777" w:rsidR="000637C6" w:rsidRPr="000637C6" w:rsidRDefault="000637C6" w:rsidP="007D445B">
      <w:pPr>
        <w:rPr>
          <w:lang w:val="en-CA" w:eastAsia="en-CA"/>
        </w:rPr>
      </w:pPr>
    </w:p>
    <w:p w14:paraId="0D210169" w14:textId="558C4E3D" w:rsidR="000637C6" w:rsidRPr="000637C6" w:rsidRDefault="00E17C6D" w:rsidP="007D445B">
      <w:pPr>
        <w:rPr>
          <w:lang w:val="en-CA" w:eastAsia="en-CA"/>
        </w:rPr>
      </w:pPr>
      <w:r>
        <w:rPr>
          <w:lang w:val="en-CA" w:eastAsia="en-CA"/>
        </w:rPr>
        <w:t xml:space="preserve">ARCH </w:t>
      </w:r>
      <w:r w:rsidR="000637C6" w:rsidRPr="000637C6">
        <w:rPr>
          <w:lang w:val="en-CA" w:eastAsia="en-CA"/>
        </w:rPr>
        <w:t xml:space="preserve">is licensed by the Ontario Lottery Corporation to participate in the Break Open Ticket program.  Receipts from this initiative support our information and referral services, library purchases, disability accommodations, website and staff training. </w:t>
      </w:r>
    </w:p>
    <w:p w14:paraId="463FDAEE" w14:textId="77777777" w:rsidR="000637C6" w:rsidRPr="000637C6" w:rsidRDefault="000637C6" w:rsidP="007D445B">
      <w:pPr>
        <w:rPr>
          <w:lang w:val="en-CA" w:eastAsia="en-CA"/>
        </w:rPr>
      </w:pPr>
    </w:p>
    <w:p w14:paraId="1ABEC8BC" w14:textId="3C229597" w:rsidR="000637C6" w:rsidRPr="000637C6" w:rsidRDefault="000637C6" w:rsidP="007D445B">
      <w:pPr>
        <w:rPr>
          <w:lang w:val="en-CA" w:eastAsia="en-CA"/>
        </w:rPr>
      </w:pPr>
      <w:r w:rsidRPr="000637C6">
        <w:rPr>
          <w:lang w:val="en-CA" w:eastAsia="en-CA"/>
        </w:rPr>
        <w:t xml:space="preserve">ARCH received funding from Community Living Ontario through the Federal HRSDC-SDPP D funding to contribute to the hiring of a project lawyer for the Education Advocacy Initiative partnership. </w:t>
      </w:r>
    </w:p>
    <w:p w14:paraId="242799D5" w14:textId="77777777" w:rsidR="000637C6" w:rsidRPr="000637C6" w:rsidRDefault="000637C6" w:rsidP="007D445B">
      <w:pPr>
        <w:rPr>
          <w:lang w:val="en-CA" w:eastAsia="en-CA"/>
        </w:rPr>
      </w:pPr>
    </w:p>
    <w:p w14:paraId="296BEAF1" w14:textId="77777777" w:rsidR="00E17C6D" w:rsidRDefault="00E17C6D">
      <w:pPr>
        <w:widowControl/>
        <w:spacing w:after="160" w:line="259" w:lineRule="auto"/>
        <w:rPr>
          <w:lang w:val="en-CA" w:eastAsia="en-CA"/>
        </w:rPr>
      </w:pPr>
      <w:r>
        <w:rPr>
          <w:lang w:val="en-CA" w:eastAsia="en-CA"/>
        </w:rPr>
        <w:br w:type="page"/>
      </w:r>
    </w:p>
    <w:p w14:paraId="1E454970" w14:textId="02A25A39" w:rsidR="000637C6" w:rsidRPr="000637C6" w:rsidRDefault="000637C6" w:rsidP="007D445B">
      <w:pPr>
        <w:rPr>
          <w:lang w:val="en-CA" w:eastAsia="en-CA"/>
        </w:rPr>
      </w:pPr>
      <w:r w:rsidRPr="000637C6">
        <w:rPr>
          <w:lang w:val="en-CA" w:eastAsia="en-CA"/>
        </w:rPr>
        <w:lastRenderedPageBreak/>
        <w:t>ARCH would like to thank the above funders for their continued support, and also thank members of the public for their ongoing support through their generous donations.</w:t>
      </w:r>
    </w:p>
    <w:p w14:paraId="631F04FC" w14:textId="77777777" w:rsidR="000637C6" w:rsidRPr="000637C6" w:rsidRDefault="000637C6" w:rsidP="000637C6">
      <w:pPr>
        <w:widowControl/>
        <w:overflowPunct w:val="0"/>
        <w:autoSpaceDE w:val="0"/>
        <w:autoSpaceDN w:val="0"/>
        <w:adjustRightInd w:val="0"/>
        <w:ind w:right="-6"/>
        <w:rPr>
          <w:rFonts w:cs="Arial"/>
          <w:color w:val="000000"/>
          <w:kern w:val="28"/>
          <w:sz w:val="28"/>
          <w:szCs w:val="28"/>
          <w:lang w:val="en-CA" w:eastAsia="en-CA"/>
        </w:rPr>
      </w:pPr>
    </w:p>
    <w:p w14:paraId="380F1356" w14:textId="77777777" w:rsidR="000637C6" w:rsidRPr="000637C6" w:rsidRDefault="000637C6" w:rsidP="000637C6">
      <w:pPr>
        <w:widowControl/>
        <w:overflowPunct w:val="0"/>
        <w:autoSpaceDE w:val="0"/>
        <w:autoSpaceDN w:val="0"/>
        <w:adjustRightInd w:val="0"/>
        <w:ind w:right="-6"/>
        <w:rPr>
          <w:rFonts w:cs="Arial"/>
          <w:color w:val="000000"/>
          <w:kern w:val="28"/>
          <w:sz w:val="28"/>
          <w:szCs w:val="28"/>
          <w:lang w:val="en-CA" w:eastAsia="en-CA"/>
        </w:rPr>
      </w:pPr>
    </w:p>
    <w:p w14:paraId="1035DADB" w14:textId="77777777" w:rsidR="000637C6" w:rsidRDefault="000637C6" w:rsidP="007D445B">
      <w:pPr>
        <w:widowControl/>
        <w:overflowPunct w:val="0"/>
        <w:autoSpaceDE w:val="0"/>
        <w:autoSpaceDN w:val="0"/>
        <w:adjustRightInd w:val="0"/>
        <w:ind w:right="-6"/>
        <w:rPr>
          <w:rFonts w:cs="Arial"/>
          <w:szCs w:val="24"/>
          <w:lang w:val="en-CA" w:eastAsia="en-CA"/>
        </w:rPr>
      </w:pPr>
      <w:bookmarkStart w:id="1" w:name="_Hlk526259433"/>
      <w:r w:rsidRPr="000637C6">
        <w:rPr>
          <w:rFonts w:cs="Arial"/>
          <w:color w:val="000000"/>
          <w:kern w:val="28"/>
          <w:szCs w:val="24"/>
          <w:lang w:val="en-CA" w:eastAsia="en-CA"/>
        </w:rPr>
        <w:t>For a copy of the full report please contact our office</w:t>
      </w:r>
      <w:r w:rsidR="007D445B">
        <w:rPr>
          <w:rFonts w:cs="Arial"/>
          <w:szCs w:val="24"/>
          <w:lang w:val="en-CA" w:eastAsia="en-CA"/>
        </w:rPr>
        <w:t>.</w:t>
      </w:r>
    </w:p>
    <w:p w14:paraId="1AE9D70A" w14:textId="77777777" w:rsidR="00EE23D5" w:rsidRDefault="00EE23D5" w:rsidP="007D445B">
      <w:pPr>
        <w:widowControl/>
        <w:overflowPunct w:val="0"/>
        <w:autoSpaceDE w:val="0"/>
        <w:autoSpaceDN w:val="0"/>
        <w:adjustRightInd w:val="0"/>
        <w:ind w:right="-6"/>
        <w:rPr>
          <w:rFonts w:cs="Arial"/>
          <w:szCs w:val="24"/>
          <w:lang w:val="en-CA" w:eastAsia="en-CA"/>
        </w:rPr>
      </w:pPr>
    </w:p>
    <w:p w14:paraId="3CEBEE22" w14:textId="77777777" w:rsidR="00EE23D5" w:rsidRDefault="00EE23D5" w:rsidP="007D445B">
      <w:pPr>
        <w:widowControl/>
        <w:overflowPunct w:val="0"/>
        <w:autoSpaceDE w:val="0"/>
        <w:autoSpaceDN w:val="0"/>
        <w:adjustRightInd w:val="0"/>
        <w:ind w:right="-6"/>
        <w:rPr>
          <w:rFonts w:cs="Arial"/>
          <w:szCs w:val="24"/>
          <w:lang w:val="en-CA" w:eastAsia="en-CA"/>
        </w:rPr>
      </w:pPr>
    </w:p>
    <w:p w14:paraId="35659146" w14:textId="2C20D5CE" w:rsidR="00EE23D5" w:rsidRPr="000637C6" w:rsidRDefault="00EE23D5" w:rsidP="007D445B">
      <w:pPr>
        <w:widowControl/>
        <w:overflowPunct w:val="0"/>
        <w:autoSpaceDE w:val="0"/>
        <w:autoSpaceDN w:val="0"/>
        <w:adjustRightInd w:val="0"/>
        <w:ind w:right="-6"/>
        <w:rPr>
          <w:rFonts w:cs="Arial"/>
          <w:szCs w:val="24"/>
          <w:lang w:val="en-CA" w:eastAsia="en-CA"/>
        </w:rPr>
        <w:sectPr w:rsidR="00EE23D5" w:rsidRPr="000637C6">
          <w:type w:val="continuous"/>
          <w:pgSz w:w="12240" w:h="15840"/>
          <w:pgMar w:top="1440" w:right="1440" w:bottom="1440" w:left="1440" w:header="720" w:footer="720" w:gutter="0"/>
          <w:cols w:space="720"/>
          <w:noEndnote/>
        </w:sectPr>
      </w:pPr>
      <w:r w:rsidRPr="00133ECA">
        <w:rPr>
          <w:rFonts w:cs="Arial"/>
          <w:szCs w:val="24"/>
          <w:lang w:val="en-CA"/>
        </w:rPr>
        <w:t>Image</w:t>
      </w:r>
      <w:r>
        <w:rPr>
          <w:rFonts w:cs="Arial"/>
          <w:szCs w:val="24"/>
          <w:lang w:val="en-CA"/>
        </w:rPr>
        <w:t xml:space="preserve"> </w:t>
      </w:r>
      <w:r w:rsidRPr="00133ECA">
        <w:rPr>
          <w:rFonts w:cs="Arial"/>
          <w:szCs w:val="24"/>
          <w:lang w:val="en-CA"/>
        </w:rPr>
        <w:t>on this page</w:t>
      </w:r>
      <w:r>
        <w:rPr>
          <w:rFonts w:cs="Arial"/>
          <w:szCs w:val="24"/>
          <w:lang w:val="en-CA"/>
        </w:rPr>
        <w:t xml:space="preserve"> </w:t>
      </w:r>
      <w:r w:rsidRPr="00133ECA">
        <w:rPr>
          <w:rFonts w:cs="Arial"/>
          <w:szCs w:val="24"/>
          <w:lang w:val="en-CA"/>
        </w:rPr>
        <w:t xml:space="preserve">in the original Annual Report </w:t>
      </w:r>
      <w:r>
        <w:rPr>
          <w:rFonts w:cs="Arial"/>
          <w:szCs w:val="24"/>
          <w:lang w:val="en-CA"/>
        </w:rPr>
        <w:t>is a picture of the Statement of Operations and Funds Balance from ARCH’s Financial Statement.</w:t>
      </w:r>
    </w:p>
    <w:bookmarkEnd w:id="1"/>
    <w:p w14:paraId="14830BC4" w14:textId="77777777" w:rsidR="000637C6" w:rsidRPr="000637C6" w:rsidRDefault="000637C6" w:rsidP="00B75011">
      <w:pPr>
        <w:pStyle w:val="Heading1"/>
        <w:rPr>
          <w:lang w:eastAsia="en-CA"/>
        </w:rPr>
      </w:pPr>
      <w:r w:rsidRPr="000637C6">
        <w:rPr>
          <w:lang w:eastAsia="en-CA"/>
        </w:rPr>
        <w:lastRenderedPageBreak/>
        <w:t xml:space="preserve">Thank you </w:t>
      </w:r>
    </w:p>
    <w:p w14:paraId="02670FCF" w14:textId="77777777" w:rsidR="000637C6" w:rsidRPr="000637C6" w:rsidRDefault="000637C6" w:rsidP="007D445B">
      <w:pPr>
        <w:rPr>
          <w:lang w:eastAsia="en-CA"/>
        </w:rPr>
      </w:pPr>
    </w:p>
    <w:p w14:paraId="46D6351E" w14:textId="77777777" w:rsidR="000637C6" w:rsidRPr="000637C6" w:rsidRDefault="000637C6" w:rsidP="007D445B">
      <w:pPr>
        <w:rPr>
          <w:lang w:eastAsia="en-CA"/>
        </w:rPr>
      </w:pPr>
      <w:r w:rsidRPr="000637C6">
        <w:rPr>
          <w:lang w:eastAsia="en-CA"/>
        </w:rPr>
        <w:t>ARCH is very appreciative of the support of other legal clinics, the private bar and the pro bono assistance of lawyers and law students provided to ARCH itself, and to our clients.  ARCH thanks the many volunteers who have provided ongoing general support or offered us specific insight and information that has advanced our work.</w:t>
      </w:r>
    </w:p>
    <w:p w14:paraId="22C08D3B" w14:textId="77777777" w:rsidR="000637C6" w:rsidRPr="000637C6" w:rsidRDefault="000637C6" w:rsidP="007D445B">
      <w:pPr>
        <w:rPr>
          <w:lang w:eastAsia="en-CA"/>
        </w:rPr>
      </w:pPr>
    </w:p>
    <w:p w14:paraId="4FF6C5EF" w14:textId="77777777" w:rsidR="000637C6" w:rsidRPr="000637C6" w:rsidRDefault="000637C6" w:rsidP="007D445B">
      <w:pPr>
        <w:rPr>
          <w:lang w:eastAsia="en-CA"/>
        </w:rPr>
      </w:pPr>
      <w:r w:rsidRPr="000637C6">
        <w:rPr>
          <w:lang w:eastAsia="en-CA"/>
        </w:rPr>
        <w:t>ARCH gratefully acknowledges the contributions from our volunteers, lawyers and supporters:</w:t>
      </w:r>
    </w:p>
    <w:p w14:paraId="49142FD3" w14:textId="77777777" w:rsidR="000637C6" w:rsidRPr="000637C6" w:rsidRDefault="000637C6" w:rsidP="007D445B">
      <w:pPr>
        <w:rPr>
          <w:lang w:eastAsia="en-CA"/>
        </w:rPr>
      </w:pPr>
    </w:p>
    <w:p w14:paraId="267B8EDD" w14:textId="77777777" w:rsidR="000637C6" w:rsidRPr="007D445B" w:rsidRDefault="000637C6" w:rsidP="008E5D5A">
      <w:pPr>
        <w:pStyle w:val="ListParagraph"/>
        <w:numPr>
          <w:ilvl w:val="0"/>
          <w:numId w:val="10"/>
        </w:numPr>
        <w:spacing w:after="200"/>
        <w:contextualSpacing w:val="0"/>
        <w:rPr>
          <w:lang w:eastAsia="en-CA"/>
        </w:rPr>
      </w:pPr>
      <w:proofErr w:type="spellStart"/>
      <w:r w:rsidRPr="007D445B">
        <w:rPr>
          <w:lang w:eastAsia="en-CA"/>
        </w:rPr>
        <w:t>Josée</w:t>
      </w:r>
      <w:proofErr w:type="spellEnd"/>
      <w:r w:rsidRPr="007D445B">
        <w:rPr>
          <w:lang w:eastAsia="en-CA"/>
        </w:rPr>
        <w:t xml:space="preserve"> Boulanger, PhD, DANEO</w:t>
      </w:r>
    </w:p>
    <w:p w14:paraId="6D248CA0" w14:textId="77777777" w:rsidR="000637C6" w:rsidRPr="007D445B" w:rsidRDefault="000637C6" w:rsidP="008E5D5A">
      <w:pPr>
        <w:pStyle w:val="ListParagraph"/>
        <w:numPr>
          <w:ilvl w:val="0"/>
          <w:numId w:val="10"/>
        </w:numPr>
        <w:spacing w:after="200"/>
        <w:contextualSpacing w:val="0"/>
        <w:rPr>
          <w:lang w:eastAsia="en-CA"/>
        </w:rPr>
      </w:pPr>
      <w:r w:rsidRPr="007D445B">
        <w:rPr>
          <w:lang w:eastAsia="en-CA"/>
        </w:rPr>
        <w:t>Paul Cochrane, self-advocate, member of Respecting Rights</w:t>
      </w:r>
    </w:p>
    <w:p w14:paraId="2E33B5E3" w14:textId="77777777" w:rsidR="000637C6" w:rsidRPr="007D445B" w:rsidRDefault="000637C6" w:rsidP="008E5D5A">
      <w:pPr>
        <w:pStyle w:val="ListParagraph"/>
        <w:numPr>
          <w:ilvl w:val="0"/>
          <w:numId w:val="10"/>
        </w:numPr>
        <w:spacing w:after="200"/>
        <w:contextualSpacing w:val="0"/>
        <w:rPr>
          <w:lang w:eastAsia="en-CA"/>
        </w:rPr>
      </w:pPr>
      <w:r w:rsidRPr="007D445B">
        <w:rPr>
          <w:lang w:eastAsia="en-CA"/>
        </w:rPr>
        <w:t>Steven Estey, Co-</w:t>
      </w:r>
      <w:proofErr w:type="spellStart"/>
      <w:r w:rsidRPr="007D445B">
        <w:rPr>
          <w:lang w:eastAsia="en-CA"/>
        </w:rPr>
        <w:t>ordinator</w:t>
      </w:r>
      <w:proofErr w:type="spellEnd"/>
      <w:r w:rsidRPr="007D445B">
        <w:rPr>
          <w:lang w:eastAsia="en-CA"/>
        </w:rPr>
        <w:t xml:space="preserve"> Canada’s Parallel Report on the </w:t>
      </w:r>
      <w:r w:rsidRPr="007D445B">
        <w:rPr>
          <w:i/>
          <w:iCs/>
          <w:lang w:eastAsia="en-CA"/>
        </w:rPr>
        <w:t>CRPD</w:t>
      </w:r>
    </w:p>
    <w:p w14:paraId="10D57E57" w14:textId="77777777" w:rsidR="000637C6" w:rsidRPr="007D445B" w:rsidRDefault="000637C6" w:rsidP="008E5D5A">
      <w:pPr>
        <w:pStyle w:val="ListParagraph"/>
        <w:numPr>
          <w:ilvl w:val="0"/>
          <w:numId w:val="10"/>
        </w:numPr>
        <w:spacing w:after="200"/>
        <w:contextualSpacing w:val="0"/>
        <w:rPr>
          <w:lang w:eastAsia="en-CA"/>
        </w:rPr>
      </w:pPr>
      <w:r w:rsidRPr="007D445B">
        <w:rPr>
          <w:lang w:eastAsia="en-CA"/>
        </w:rPr>
        <w:t>Lainey Feingold, Civil Rights Attorney, U.S.A.</w:t>
      </w:r>
    </w:p>
    <w:p w14:paraId="695C7DE9" w14:textId="77777777" w:rsidR="000637C6" w:rsidRPr="007D445B" w:rsidRDefault="000637C6" w:rsidP="008E5D5A">
      <w:pPr>
        <w:pStyle w:val="ListParagraph"/>
        <w:numPr>
          <w:ilvl w:val="0"/>
          <w:numId w:val="10"/>
        </w:numPr>
        <w:spacing w:after="200"/>
        <w:contextualSpacing w:val="0"/>
        <w:rPr>
          <w:lang w:eastAsia="en-CA"/>
        </w:rPr>
      </w:pPr>
      <w:r w:rsidRPr="007D445B">
        <w:rPr>
          <w:lang w:eastAsia="en-CA"/>
        </w:rPr>
        <w:t>Erin Fitzpatrick, LLB, MSW, RSW, Connecting Ottawa</w:t>
      </w:r>
    </w:p>
    <w:p w14:paraId="1C57373A" w14:textId="77777777" w:rsidR="000637C6" w:rsidRPr="007D445B" w:rsidRDefault="000637C6" w:rsidP="008E5D5A">
      <w:pPr>
        <w:pStyle w:val="ListParagraph"/>
        <w:numPr>
          <w:ilvl w:val="0"/>
          <w:numId w:val="10"/>
        </w:numPr>
        <w:spacing w:after="200"/>
        <w:contextualSpacing w:val="0"/>
        <w:rPr>
          <w:lang w:eastAsia="en-CA"/>
        </w:rPr>
      </w:pPr>
      <w:r w:rsidRPr="007D445B">
        <w:rPr>
          <w:lang w:eastAsia="en-CA"/>
        </w:rPr>
        <w:t xml:space="preserve">Marissa Fortune-Hall, Co-operative of Specialty Legal Clinics </w:t>
      </w:r>
    </w:p>
    <w:p w14:paraId="58EE6EE8" w14:textId="77777777" w:rsidR="000637C6" w:rsidRPr="007D445B" w:rsidRDefault="000637C6" w:rsidP="008E5D5A">
      <w:pPr>
        <w:pStyle w:val="ListParagraph"/>
        <w:numPr>
          <w:ilvl w:val="0"/>
          <w:numId w:val="10"/>
        </w:numPr>
        <w:spacing w:after="200"/>
        <w:contextualSpacing w:val="0"/>
        <w:rPr>
          <w:lang w:eastAsia="en-CA"/>
        </w:rPr>
      </w:pPr>
      <w:r w:rsidRPr="007D445B">
        <w:rPr>
          <w:lang w:eastAsia="en-CA"/>
        </w:rPr>
        <w:t>Gina Grosenick, PhD, Connecting Ottawa</w:t>
      </w:r>
    </w:p>
    <w:p w14:paraId="4E219505" w14:textId="77777777" w:rsidR="000637C6" w:rsidRPr="007D445B" w:rsidRDefault="000637C6" w:rsidP="008E5D5A">
      <w:pPr>
        <w:pStyle w:val="ListParagraph"/>
        <w:numPr>
          <w:ilvl w:val="0"/>
          <w:numId w:val="10"/>
        </w:numPr>
        <w:spacing w:after="200"/>
        <w:contextualSpacing w:val="0"/>
        <w:rPr>
          <w:lang w:val="fr-CA" w:eastAsia="en-CA"/>
        </w:rPr>
      </w:pPr>
      <w:r w:rsidRPr="007D445B">
        <w:rPr>
          <w:lang w:val="fr-CA" w:eastAsia="en-CA"/>
        </w:rPr>
        <w:t>René Guitard, Réseau Francophone and of la Clinique</w:t>
      </w:r>
      <w:r w:rsidR="007D445B" w:rsidRPr="007D445B">
        <w:rPr>
          <w:lang w:val="fr-CA" w:eastAsia="en-CA"/>
        </w:rPr>
        <w:t xml:space="preserve"> </w:t>
      </w:r>
      <w:r w:rsidRPr="007D445B">
        <w:rPr>
          <w:lang w:val="fr-CA" w:eastAsia="en-CA"/>
        </w:rPr>
        <w:t xml:space="preserve">francophone </w:t>
      </w:r>
      <w:proofErr w:type="spellStart"/>
      <w:r w:rsidRPr="007D445B">
        <w:rPr>
          <w:lang w:val="fr-CA" w:eastAsia="en-CA"/>
        </w:rPr>
        <w:t>de'Est</w:t>
      </w:r>
      <w:proofErr w:type="spellEnd"/>
      <w:r w:rsidRPr="007D445B">
        <w:rPr>
          <w:lang w:val="fr-CA" w:eastAsia="en-CA"/>
        </w:rPr>
        <w:t xml:space="preserve"> d'Ottawa </w:t>
      </w:r>
    </w:p>
    <w:p w14:paraId="795EB961" w14:textId="77777777" w:rsidR="000637C6" w:rsidRPr="007D445B" w:rsidRDefault="000637C6" w:rsidP="008E5D5A">
      <w:pPr>
        <w:pStyle w:val="ListParagraph"/>
        <w:numPr>
          <w:ilvl w:val="0"/>
          <w:numId w:val="10"/>
        </w:numPr>
        <w:spacing w:after="200"/>
        <w:contextualSpacing w:val="0"/>
        <w:rPr>
          <w:lang w:eastAsia="en-CA"/>
        </w:rPr>
      </w:pPr>
      <w:r w:rsidRPr="007D445B">
        <w:rPr>
          <w:lang w:eastAsia="en-CA"/>
        </w:rPr>
        <w:t>Gaye Jackson, bookkeeper</w:t>
      </w:r>
    </w:p>
    <w:p w14:paraId="41FAB2E7" w14:textId="77777777" w:rsidR="000637C6" w:rsidRPr="007D445B" w:rsidRDefault="000637C6" w:rsidP="008E5D5A">
      <w:pPr>
        <w:pStyle w:val="ListParagraph"/>
        <w:numPr>
          <w:ilvl w:val="0"/>
          <w:numId w:val="10"/>
        </w:numPr>
        <w:spacing w:after="200"/>
        <w:contextualSpacing w:val="0"/>
        <w:rPr>
          <w:lang w:eastAsia="en-CA"/>
        </w:rPr>
      </w:pPr>
      <w:proofErr w:type="spellStart"/>
      <w:r w:rsidRPr="007D445B">
        <w:rPr>
          <w:lang w:eastAsia="en-CA"/>
        </w:rPr>
        <w:t>Gord</w:t>
      </w:r>
      <w:proofErr w:type="spellEnd"/>
      <w:r w:rsidRPr="007D445B">
        <w:rPr>
          <w:lang w:eastAsia="en-CA"/>
        </w:rPr>
        <w:t xml:space="preserve"> Kyle, Community Living Ontario</w:t>
      </w:r>
    </w:p>
    <w:p w14:paraId="49AE1AB7" w14:textId="77777777" w:rsidR="000637C6" w:rsidRPr="007D445B" w:rsidRDefault="000637C6" w:rsidP="008E5D5A">
      <w:pPr>
        <w:pStyle w:val="ListParagraph"/>
        <w:numPr>
          <w:ilvl w:val="0"/>
          <w:numId w:val="10"/>
        </w:numPr>
        <w:spacing w:after="200"/>
        <w:contextualSpacing w:val="0"/>
        <w:rPr>
          <w:lang w:val="fr-CA" w:eastAsia="en-CA"/>
        </w:rPr>
      </w:pPr>
      <w:r w:rsidRPr="007D445B">
        <w:rPr>
          <w:lang w:val="fr-CA" w:eastAsia="en-CA"/>
        </w:rPr>
        <w:t>Amy Lavoie, la Clinique juridique bilingue</w:t>
      </w:r>
      <w:r w:rsidR="007D445B" w:rsidRPr="007D445B">
        <w:rPr>
          <w:lang w:val="fr-CA" w:eastAsia="en-CA"/>
        </w:rPr>
        <w:t xml:space="preserve"> </w:t>
      </w:r>
      <w:r w:rsidRPr="007D445B">
        <w:rPr>
          <w:lang w:val="fr-CA" w:eastAsia="en-CA"/>
        </w:rPr>
        <w:t xml:space="preserve">de Windsor-Essex/ Windsor-Essex </w:t>
      </w:r>
      <w:proofErr w:type="spellStart"/>
      <w:r w:rsidRPr="007D445B">
        <w:rPr>
          <w:lang w:val="fr-CA" w:eastAsia="en-CA"/>
        </w:rPr>
        <w:t>Bilingual</w:t>
      </w:r>
      <w:proofErr w:type="spellEnd"/>
      <w:r w:rsidRPr="007D445B">
        <w:rPr>
          <w:lang w:val="fr-CA" w:eastAsia="en-CA"/>
        </w:rPr>
        <w:t xml:space="preserve"> Legal Clinic</w:t>
      </w:r>
    </w:p>
    <w:p w14:paraId="3743AD4E" w14:textId="77777777" w:rsidR="000637C6" w:rsidRPr="007D445B" w:rsidRDefault="000637C6" w:rsidP="008E5D5A">
      <w:pPr>
        <w:pStyle w:val="ListParagraph"/>
        <w:numPr>
          <w:ilvl w:val="0"/>
          <w:numId w:val="10"/>
        </w:numPr>
        <w:spacing w:after="200"/>
        <w:contextualSpacing w:val="0"/>
        <w:rPr>
          <w:lang w:eastAsia="en-CA"/>
        </w:rPr>
      </w:pPr>
      <w:r w:rsidRPr="007D445B">
        <w:rPr>
          <w:lang w:eastAsia="en-CA"/>
        </w:rPr>
        <w:t xml:space="preserve">David </w:t>
      </w:r>
      <w:proofErr w:type="spellStart"/>
      <w:r w:rsidRPr="007D445B">
        <w:rPr>
          <w:lang w:eastAsia="en-CA"/>
        </w:rPr>
        <w:t>Lepofsky</w:t>
      </w:r>
      <w:proofErr w:type="spellEnd"/>
      <w:r w:rsidRPr="007D445B">
        <w:rPr>
          <w:lang w:eastAsia="en-CA"/>
        </w:rPr>
        <w:t>, Chair of the AODA Alliance</w:t>
      </w:r>
    </w:p>
    <w:p w14:paraId="3A5C6679" w14:textId="77777777" w:rsidR="000637C6" w:rsidRPr="007D445B" w:rsidRDefault="000637C6" w:rsidP="008E5D5A">
      <w:pPr>
        <w:pStyle w:val="ListParagraph"/>
        <w:numPr>
          <w:ilvl w:val="0"/>
          <w:numId w:val="10"/>
        </w:numPr>
        <w:spacing w:after="200"/>
        <w:contextualSpacing w:val="0"/>
        <w:rPr>
          <w:lang w:eastAsia="en-CA"/>
        </w:rPr>
      </w:pPr>
      <w:r w:rsidRPr="007D445B">
        <w:rPr>
          <w:lang w:eastAsia="en-CA"/>
        </w:rPr>
        <w:t xml:space="preserve">Sarah </w:t>
      </w:r>
      <w:proofErr w:type="spellStart"/>
      <w:r w:rsidRPr="007D445B">
        <w:rPr>
          <w:lang w:eastAsia="en-CA"/>
        </w:rPr>
        <w:t>Lyttle</w:t>
      </w:r>
      <w:proofErr w:type="spellEnd"/>
      <w:r w:rsidRPr="007D445B">
        <w:rPr>
          <w:lang w:eastAsia="en-CA"/>
        </w:rPr>
        <w:t>, Motivational Speaker, Human Rights Activist</w:t>
      </w:r>
    </w:p>
    <w:p w14:paraId="05D40155" w14:textId="77777777" w:rsidR="000637C6" w:rsidRPr="007D445B" w:rsidRDefault="000637C6" w:rsidP="008E5D5A">
      <w:pPr>
        <w:pStyle w:val="ListParagraph"/>
        <w:numPr>
          <w:ilvl w:val="0"/>
          <w:numId w:val="10"/>
        </w:numPr>
        <w:spacing w:after="200"/>
        <w:contextualSpacing w:val="0"/>
        <w:rPr>
          <w:lang w:eastAsia="en-CA"/>
        </w:rPr>
      </w:pPr>
      <w:r w:rsidRPr="007D445B">
        <w:rPr>
          <w:lang w:eastAsia="en-CA"/>
        </w:rPr>
        <w:t>Johanna Macdonald, Health Justice Initiative, Neighborhood Legal Services</w:t>
      </w:r>
    </w:p>
    <w:p w14:paraId="3143D765" w14:textId="77777777" w:rsidR="000637C6" w:rsidRPr="007D445B" w:rsidRDefault="000637C6" w:rsidP="008E5D5A">
      <w:pPr>
        <w:pStyle w:val="ListParagraph"/>
        <w:numPr>
          <w:ilvl w:val="0"/>
          <w:numId w:val="10"/>
        </w:numPr>
        <w:spacing w:after="200"/>
        <w:contextualSpacing w:val="0"/>
        <w:rPr>
          <w:lang w:eastAsia="en-CA"/>
        </w:rPr>
      </w:pPr>
      <w:proofErr w:type="spellStart"/>
      <w:r w:rsidRPr="007D445B">
        <w:rPr>
          <w:lang w:eastAsia="en-CA"/>
        </w:rPr>
        <w:t>Shineeca</w:t>
      </w:r>
      <w:proofErr w:type="spellEnd"/>
      <w:r w:rsidRPr="007D445B">
        <w:rPr>
          <w:lang w:eastAsia="en-CA"/>
        </w:rPr>
        <w:t xml:space="preserve"> McLeod, self-advocate and member of Respecting Rights</w:t>
      </w:r>
    </w:p>
    <w:p w14:paraId="12AB1C67" w14:textId="77777777" w:rsidR="000637C6" w:rsidRPr="007D445B" w:rsidRDefault="000637C6" w:rsidP="008E5D5A">
      <w:pPr>
        <w:pStyle w:val="ListParagraph"/>
        <w:numPr>
          <w:ilvl w:val="0"/>
          <w:numId w:val="10"/>
        </w:numPr>
        <w:spacing w:after="200"/>
        <w:contextualSpacing w:val="0"/>
        <w:rPr>
          <w:lang w:eastAsia="en-CA"/>
        </w:rPr>
      </w:pPr>
      <w:r w:rsidRPr="007D445B">
        <w:rPr>
          <w:lang w:eastAsia="en-CA"/>
        </w:rPr>
        <w:t xml:space="preserve">Anne Newman, Co-operative of Specialty Legal Clinics </w:t>
      </w:r>
    </w:p>
    <w:p w14:paraId="496D65AC" w14:textId="77777777" w:rsidR="000637C6" w:rsidRPr="007D445B" w:rsidRDefault="000637C6" w:rsidP="008E5D5A">
      <w:pPr>
        <w:pStyle w:val="ListParagraph"/>
        <w:numPr>
          <w:ilvl w:val="0"/>
          <w:numId w:val="10"/>
        </w:numPr>
        <w:spacing w:after="200"/>
        <w:contextualSpacing w:val="0"/>
        <w:rPr>
          <w:lang w:eastAsia="en-CA"/>
        </w:rPr>
      </w:pPr>
      <w:r w:rsidRPr="007D445B">
        <w:rPr>
          <w:lang w:eastAsia="en-CA"/>
        </w:rPr>
        <w:t>Wendall Nicholas, Chair of the Wabanaki Council on Disability</w:t>
      </w:r>
    </w:p>
    <w:p w14:paraId="04E2518D" w14:textId="77777777" w:rsidR="000637C6" w:rsidRPr="007D445B" w:rsidRDefault="000637C6" w:rsidP="008E5D5A">
      <w:pPr>
        <w:pStyle w:val="ListParagraph"/>
        <w:numPr>
          <w:ilvl w:val="0"/>
          <w:numId w:val="10"/>
        </w:numPr>
        <w:spacing w:after="200"/>
        <w:contextualSpacing w:val="0"/>
        <w:rPr>
          <w:lang w:eastAsia="en-CA"/>
        </w:rPr>
      </w:pPr>
      <w:r w:rsidRPr="007D445B">
        <w:rPr>
          <w:lang w:eastAsia="en-CA"/>
        </w:rPr>
        <w:t xml:space="preserve">Dr. Jeff </w:t>
      </w:r>
      <w:proofErr w:type="spellStart"/>
      <w:r w:rsidRPr="007D445B">
        <w:rPr>
          <w:lang w:eastAsia="en-CA"/>
        </w:rPr>
        <w:t>Nisker</w:t>
      </w:r>
      <w:proofErr w:type="spellEnd"/>
      <w:r w:rsidRPr="007D445B">
        <w:rPr>
          <w:lang w:eastAsia="en-CA"/>
        </w:rPr>
        <w:t xml:space="preserve"> MD, PhD, Author</w:t>
      </w:r>
    </w:p>
    <w:p w14:paraId="795F4E6F" w14:textId="77777777" w:rsidR="000637C6" w:rsidRPr="007D445B" w:rsidRDefault="000637C6" w:rsidP="008E5D5A">
      <w:pPr>
        <w:pStyle w:val="ListParagraph"/>
        <w:numPr>
          <w:ilvl w:val="0"/>
          <w:numId w:val="10"/>
        </w:numPr>
        <w:spacing w:after="200"/>
        <w:contextualSpacing w:val="0"/>
        <w:rPr>
          <w:lang w:eastAsia="en-CA"/>
        </w:rPr>
      </w:pPr>
      <w:r w:rsidRPr="007D445B">
        <w:rPr>
          <w:lang w:eastAsia="en-CA"/>
        </w:rPr>
        <w:t xml:space="preserve">Peter Park, self-advocate, co-founder of Respecting Rights </w:t>
      </w:r>
    </w:p>
    <w:p w14:paraId="5850EBB6" w14:textId="77777777" w:rsidR="000637C6" w:rsidRPr="007D445B" w:rsidRDefault="000637C6" w:rsidP="008E5D5A">
      <w:pPr>
        <w:pStyle w:val="ListParagraph"/>
        <w:numPr>
          <w:ilvl w:val="0"/>
          <w:numId w:val="10"/>
        </w:numPr>
        <w:spacing w:after="200"/>
        <w:contextualSpacing w:val="0"/>
        <w:rPr>
          <w:lang w:eastAsia="en-CA"/>
        </w:rPr>
      </w:pPr>
      <w:r w:rsidRPr="007D445B">
        <w:rPr>
          <w:lang w:eastAsia="en-CA"/>
        </w:rPr>
        <w:lastRenderedPageBreak/>
        <w:t>Kathleen Pye, Director of Research and Policy at EGALE Canada Human Rights Trust</w:t>
      </w:r>
    </w:p>
    <w:p w14:paraId="336F9AD5" w14:textId="77777777" w:rsidR="000637C6" w:rsidRPr="007D445B" w:rsidRDefault="000637C6" w:rsidP="008E5D5A">
      <w:pPr>
        <w:pStyle w:val="ListParagraph"/>
        <w:numPr>
          <w:ilvl w:val="0"/>
          <w:numId w:val="10"/>
        </w:numPr>
        <w:spacing w:after="200"/>
        <w:contextualSpacing w:val="0"/>
        <w:rPr>
          <w:lang w:eastAsia="en-CA"/>
        </w:rPr>
      </w:pPr>
      <w:r w:rsidRPr="007D445B">
        <w:rPr>
          <w:lang w:eastAsia="en-CA"/>
        </w:rPr>
        <w:t>Natalie Spagnuolo, DANEO</w:t>
      </w:r>
    </w:p>
    <w:p w14:paraId="5B939E91" w14:textId="77777777" w:rsidR="000637C6" w:rsidRPr="007D445B" w:rsidRDefault="000637C6" w:rsidP="008E5D5A">
      <w:pPr>
        <w:pStyle w:val="ListParagraph"/>
        <w:numPr>
          <w:ilvl w:val="0"/>
          <w:numId w:val="10"/>
        </w:numPr>
        <w:spacing w:after="200"/>
        <w:contextualSpacing w:val="0"/>
        <w:rPr>
          <w:lang w:eastAsia="en-CA"/>
        </w:rPr>
      </w:pPr>
      <w:r w:rsidRPr="007D445B">
        <w:rPr>
          <w:lang w:eastAsia="en-CA"/>
        </w:rPr>
        <w:t>Karen Spector, Lawyer</w:t>
      </w:r>
    </w:p>
    <w:p w14:paraId="4936FB90" w14:textId="77777777" w:rsidR="000637C6" w:rsidRPr="007D445B" w:rsidRDefault="000637C6" w:rsidP="008E5D5A">
      <w:pPr>
        <w:pStyle w:val="ListParagraph"/>
        <w:numPr>
          <w:ilvl w:val="0"/>
          <w:numId w:val="10"/>
        </w:numPr>
        <w:spacing w:after="200"/>
        <w:contextualSpacing w:val="0"/>
        <w:rPr>
          <w:lang w:eastAsia="en-CA"/>
        </w:rPr>
      </w:pPr>
      <w:r w:rsidRPr="007D445B">
        <w:rPr>
          <w:lang w:eastAsia="en-CA"/>
        </w:rPr>
        <w:t>Rosa Tavares, Kensington-</w:t>
      </w:r>
      <w:proofErr w:type="spellStart"/>
      <w:r w:rsidRPr="007D445B">
        <w:rPr>
          <w:lang w:eastAsia="en-CA"/>
        </w:rPr>
        <w:t>Bellwoods</w:t>
      </w:r>
      <w:proofErr w:type="spellEnd"/>
      <w:r w:rsidRPr="007D445B">
        <w:rPr>
          <w:lang w:eastAsia="en-CA"/>
        </w:rPr>
        <w:t xml:space="preserve"> Community Legal Services</w:t>
      </w:r>
    </w:p>
    <w:p w14:paraId="5D5DA9D0" w14:textId="77777777" w:rsidR="000637C6" w:rsidRPr="007D445B" w:rsidRDefault="000637C6" w:rsidP="008E5D5A">
      <w:pPr>
        <w:pStyle w:val="ListParagraph"/>
        <w:numPr>
          <w:ilvl w:val="0"/>
          <w:numId w:val="10"/>
        </w:numPr>
        <w:spacing w:after="200"/>
        <w:contextualSpacing w:val="0"/>
        <w:rPr>
          <w:lang w:eastAsia="en-CA"/>
        </w:rPr>
      </w:pPr>
      <w:r w:rsidRPr="007D445B">
        <w:rPr>
          <w:lang w:eastAsia="en-CA"/>
        </w:rPr>
        <w:t xml:space="preserve">Mariana </w:t>
      </w:r>
      <w:proofErr w:type="spellStart"/>
      <w:r w:rsidRPr="007D445B">
        <w:rPr>
          <w:lang w:eastAsia="en-CA"/>
        </w:rPr>
        <w:t>Versiani</w:t>
      </w:r>
      <w:proofErr w:type="spellEnd"/>
      <w:r w:rsidRPr="007D445B">
        <w:rPr>
          <w:lang w:eastAsia="en-CA"/>
        </w:rPr>
        <w:t xml:space="preserve">, Co-operative of Specialty Legal Clinics </w:t>
      </w:r>
    </w:p>
    <w:p w14:paraId="6D487CFB" w14:textId="77777777" w:rsidR="000637C6" w:rsidRPr="007D445B" w:rsidRDefault="000637C6" w:rsidP="008E5D5A">
      <w:pPr>
        <w:pStyle w:val="ListParagraph"/>
        <w:numPr>
          <w:ilvl w:val="0"/>
          <w:numId w:val="10"/>
        </w:numPr>
        <w:spacing w:after="200"/>
        <w:contextualSpacing w:val="0"/>
        <w:rPr>
          <w:lang w:eastAsia="en-CA"/>
        </w:rPr>
      </w:pPr>
      <w:r w:rsidRPr="007D445B">
        <w:rPr>
          <w:lang w:eastAsia="en-CA"/>
        </w:rPr>
        <w:t xml:space="preserve">Andy Willemsen, Brampton Caledon Community Living </w:t>
      </w:r>
    </w:p>
    <w:p w14:paraId="10EFA305" w14:textId="77777777" w:rsidR="000637C6" w:rsidRPr="000637C6" w:rsidRDefault="000637C6" w:rsidP="007D445B">
      <w:pPr>
        <w:rPr>
          <w:lang w:eastAsia="en-CA"/>
        </w:rPr>
      </w:pPr>
    </w:p>
    <w:p w14:paraId="544DB7C7" w14:textId="77777777" w:rsidR="000637C6" w:rsidRPr="000637C6" w:rsidRDefault="007D445B" w:rsidP="007D445B">
      <w:pPr>
        <w:rPr>
          <w:lang w:eastAsia="en-CA"/>
        </w:rPr>
      </w:pPr>
      <w:r>
        <w:rPr>
          <w:lang w:eastAsia="en-CA"/>
        </w:rPr>
        <w:t xml:space="preserve">ARCH </w:t>
      </w:r>
      <w:r w:rsidR="000637C6" w:rsidRPr="000637C6">
        <w:rPr>
          <w:lang w:eastAsia="en-CA"/>
        </w:rPr>
        <w:t>gratefully acknowledges the contributions of the following students:</w:t>
      </w:r>
    </w:p>
    <w:p w14:paraId="449039A4" w14:textId="77777777" w:rsidR="000637C6" w:rsidRPr="000637C6" w:rsidRDefault="000637C6" w:rsidP="007D445B">
      <w:pPr>
        <w:rPr>
          <w:lang w:eastAsia="en-CA"/>
        </w:rPr>
      </w:pPr>
    </w:p>
    <w:p w14:paraId="6C001514" w14:textId="77777777" w:rsidR="000637C6" w:rsidRPr="007D445B" w:rsidRDefault="000637C6" w:rsidP="008E5D5A">
      <w:pPr>
        <w:pStyle w:val="ListParagraph"/>
        <w:numPr>
          <w:ilvl w:val="0"/>
          <w:numId w:val="11"/>
        </w:numPr>
        <w:spacing w:after="200"/>
        <w:contextualSpacing w:val="0"/>
        <w:rPr>
          <w:lang w:eastAsia="en-CA"/>
        </w:rPr>
      </w:pPr>
      <w:r w:rsidRPr="007D445B">
        <w:rPr>
          <w:lang w:eastAsia="en-CA"/>
        </w:rPr>
        <w:t>Victoria Peter, Disability Law Intensive student</w:t>
      </w:r>
    </w:p>
    <w:p w14:paraId="5A358B90" w14:textId="77777777" w:rsidR="000637C6" w:rsidRPr="007D445B" w:rsidRDefault="000637C6" w:rsidP="008E5D5A">
      <w:pPr>
        <w:pStyle w:val="ListParagraph"/>
        <w:numPr>
          <w:ilvl w:val="0"/>
          <w:numId w:val="11"/>
        </w:numPr>
        <w:spacing w:after="200"/>
        <w:contextualSpacing w:val="0"/>
        <w:rPr>
          <w:lang w:eastAsia="en-CA"/>
        </w:rPr>
      </w:pPr>
      <w:r w:rsidRPr="007D445B">
        <w:rPr>
          <w:lang w:eastAsia="en-CA"/>
        </w:rPr>
        <w:t>Sylvia Basso, Disability Law Intensive student</w:t>
      </w:r>
    </w:p>
    <w:p w14:paraId="5337F159" w14:textId="77777777" w:rsidR="000637C6" w:rsidRPr="007D445B" w:rsidRDefault="000637C6" w:rsidP="008E5D5A">
      <w:pPr>
        <w:pStyle w:val="ListParagraph"/>
        <w:numPr>
          <w:ilvl w:val="0"/>
          <w:numId w:val="11"/>
        </w:numPr>
        <w:spacing w:after="200"/>
        <w:contextualSpacing w:val="0"/>
        <w:rPr>
          <w:lang w:eastAsia="en-CA"/>
        </w:rPr>
      </w:pPr>
      <w:proofErr w:type="spellStart"/>
      <w:r w:rsidRPr="007D445B">
        <w:rPr>
          <w:lang w:eastAsia="en-CA"/>
        </w:rPr>
        <w:t>Hina</w:t>
      </w:r>
      <w:proofErr w:type="spellEnd"/>
      <w:r w:rsidRPr="007D445B">
        <w:rPr>
          <w:lang w:eastAsia="en-CA"/>
        </w:rPr>
        <w:t xml:space="preserve"> </w:t>
      </w:r>
      <w:proofErr w:type="spellStart"/>
      <w:r w:rsidRPr="007D445B">
        <w:rPr>
          <w:lang w:eastAsia="en-CA"/>
        </w:rPr>
        <w:t>Ghaus</w:t>
      </w:r>
      <w:proofErr w:type="spellEnd"/>
      <w:r w:rsidRPr="007D445B">
        <w:rPr>
          <w:lang w:eastAsia="en-CA"/>
        </w:rPr>
        <w:t>, Disability Law Intensive student</w:t>
      </w:r>
    </w:p>
    <w:p w14:paraId="2432BB99" w14:textId="77777777" w:rsidR="000637C6" w:rsidRPr="007D445B" w:rsidRDefault="000637C6" w:rsidP="008E5D5A">
      <w:pPr>
        <w:pStyle w:val="ListParagraph"/>
        <w:numPr>
          <w:ilvl w:val="0"/>
          <w:numId w:val="11"/>
        </w:numPr>
        <w:spacing w:after="200"/>
        <w:contextualSpacing w:val="0"/>
        <w:rPr>
          <w:lang w:eastAsia="en-CA"/>
        </w:rPr>
      </w:pPr>
      <w:r w:rsidRPr="007D445B">
        <w:rPr>
          <w:lang w:eastAsia="en-CA"/>
        </w:rPr>
        <w:t>Kerry Young, Disability Law Intensive student</w:t>
      </w:r>
    </w:p>
    <w:p w14:paraId="4953B55F" w14:textId="77777777" w:rsidR="000637C6" w:rsidRPr="007D445B" w:rsidRDefault="000637C6" w:rsidP="008E5D5A">
      <w:pPr>
        <w:pStyle w:val="ListParagraph"/>
        <w:numPr>
          <w:ilvl w:val="0"/>
          <w:numId w:val="11"/>
        </w:numPr>
        <w:spacing w:after="200"/>
        <w:contextualSpacing w:val="0"/>
        <w:rPr>
          <w:lang w:eastAsia="en-CA"/>
        </w:rPr>
      </w:pPr>
      <w:r w:rsidRPr="007D445B">
        <w:rPr>
          <w:lang w:eastAsia="en-CA"/>
        </w:rPr>
        <w:t>Jermain Virgo, Disability Law Intensive student</w:t>
      </w:r>
    </w:p>
    <w:p w14:paraId="2B61E0B8" w14:textId="77777777" w:rsidR="000637C6" w:rsidRPr="007D445B" w:rsidRDefault="000637C6" w:rsidP="008E5D5A">
      <w:pPr>
        <w:pStyle w:val="ListParagraph"/>
        <w:numPr>
          <w:ilvl w:val="0"/>
          <w:numId w:val="11"/>
        </w:numPr>
        <w:spacing w:after="200"/>
        <w:contextualSpacing w:val="0"/>
        <w:rPr>
          <w:lang w:eastAsia="en-CA"/>
        </w:rPr>
      </w:pPr>
      <w:r w:rsidRPr="007D445B">
        <w:rPr>
          <w:lang w:eastAsia="en-CA"/>
        </w:rPr>
        <w:t xml:space="preserve">Brianna </w:t>
      </w:r>
      <w:proofErr w:type="spellStart"/>
      <w:r w:rsidRPr="007D445B">
        <w:rPr>
          <w:lang w:eastAsia="en-CA"/>
        </w:rPr>
        <w:t>Mantynen</w:t>
      </w:r>
      <w:proofErr w:type="spellEnd"/>
      <w:r w:rsidRPr="007D445B">
        <w:rPr>
          <w:lang w:eastAsia="en-CA"/>
        </w:rPr>
        <w:t>, Disability Law Intensive student</w:t>
      </w:r>
    </w:p>
    <w:p w14:paraId="64F6B933" w14:textId="77777777" w:rsidR="000637C6" w:rsidRPr="007D445B" w:rsidRDefault="000637C6" w:rsidP="008E5D5A">
      <w:pPr>
        <w:pStyle w:val="ListParagraph"/>
        <w:numPr>
          <w:ilvl w:val="0"/>
          <w:numId w:val="11"/>
        </w:numPr>
        <w:spacing w:after="200"/>
        <w:contextualSpacing w:val="0"/>
        <w:rPr>
          <w:lang w:eastAsia="en-CA"/>
        </w:rPr>
      </w:pPr>
      <w:r w:rsidRPr="007D445B">
        <w:rPr>
          <w:lang w:eastAsia="en-CA"/>
        </w:rPr>
        <w:t>Derek Ang, Disability Law Intensive student</w:t>
      </w:r>
    </w:p>
    <w:p w14:paraId="682BC8DE" w14:textId="77777777" w:rsidR="000637C6" w:rsidRPr="007D445B" w:rsidRDefault="000637C6" w:rsidP="008E5D5A">
      <w:pPr>
        <w:pStyle w:val="ListParagraph"/>
        <w:numPr>
          <w:ilvl w:val="0"/>
          <w:numId w:val="11"/>
        </w:numPr>
        <w:spacing w:after="200"/>
        <w:contextualSpacing w:val="0"/>
        <w:rPr>
          <w:lang w:eastAsia="en-CA"/>
        </w:rPr>
      </w:pPr>
      <w:proofErr w:type="spellStart"/>
      <w:r w:rsidRPr="007D445B">
        <w:rPr>
          <w:lang w:eastAsia="en-CA"/>
        </w:rPr>
        <w:t>Saquiba</w:t>
      </w:r>
      <w:proofErr w:type="spellEnd"/>
      <w:r w:rsidRPr="007D445B">
        <w:rPr>
          <w:lang w:eastAsia="en-CA"/>
        </w:rPr>
        <w:t xml:space="preserve"> Rahman, Disability Law Intensive student</w:t>
      </w:r>
    </w:p>
    <w:p w14:paraId="72C5E9B3" w14:textId="77777777" w:rsidR="000637C6" w:rsidRPr="007D445B" w:rsidRDefault="000637C6" w:rsidP="008E5D5A">
      <w:pPr>
        <w:pStyle w:val="ListParagraph"/>
        <w:numPr>
          <w:ilvl w:val="0"/>
          <w:numId w:val="11"/>
        </w:numPr>
        <w:spacing w:after="200"/>
        <w:contextualSpacing w:val="0"/>
        <w:rPr>
          <w:lang w:eastAsia="en-CA"/>
        </w:rPr>
      </w:pPr>
      <w:r w:rsidRPr="007D445B">
        <w:rPr>
          <w:lang w:eastAsia="en-CA"/>
        </w:rPr>
        <w:t>Nicholas Hill, Disability Law Intensive student</w:t>
      </w:r>
    </w:p>
    <w:p w14:paraId="2DA37E4D" w14:textId="77777777" w:rsidR="000637C6" w:rsidRPr="007D445B" w:rsidRDefault="000637C6" w:rsidP="008E5D5A">
      <w:pPr>
        <w:pStyle w:val="ListParagraph"/>
        <w:numPr>
          <w:ilvl w:val="0"/>
          <w:numId w:val="11"/>
        </w:numPr>
        <w:spacing w:after="200"/>
        <w:contextualSpacing w:val="0"/>
        <w:rPr>
          <w:lang w:eastAsia="en-CA"/>
        </w:rPr>
      </w:pPr>
      <w:r w:rsidRPr="007D445B">
        <w:rPr>
          <w:lang w:eastAsia="en-CA"/>
        </w:rPr>
        <w:t>Jami Lenis, Disability Law Intensive student</w:t>
      </w:r>
    </w:p>
    <w:p w14:paraId="743116A1" w14:textId="77777777" w:rsidR="000637C6" w:rsidRPr="007D445B" w:rsidRDefault="000637C6" w:rsidP="008E5D5A">
      <w:pPr>
        <w:pStyle w:val="ListParagraph"/>
        <w:numPr>
          <w:ilvl w:val="0"/>
          <w:numId w:val="11"/>
        </w:numPr>
        <w:spacing w:after="200"/>
        <w:contextualSpacing w:val="0"/>
        <w:rPr>
          <w:lang w:eastAsia="en-CA"/>
        </w:rPr>
      </w:pPr>
      <w:r w:rsidRPr="007D445B">
        <w:rPr>
          <w:lang w:eastAsia="en-CA"/>
        </w:rPr>
        <w:t>Michael Cheung, Disability Law Intensive student and Summer Law student (DLI)</w:t>
      </w:r>
    </w:p>
    <w:p w14:paraId="1A3E0358" w14:textId="77777777" w:rsidR="000637C6" w:rsidRPr="007D445B" w:rsidRDefault="000637C6" w:rsidP="008E5D5A">
      <w:pPr>
        <w:pStyle w:val="ListParagraph"/>
        <w:numPr>
          <w:ilvl w:val="0"/>
          <w:numId w:val="11"/>
        </w:numPr>
        <w:spacing w:after="200"/>
        <w:contextualSpacing w:val="0"/>
        <w:rPr>
          <w:lang w:eastAsia="en-CA"/>
        </w:rPr>
      </w:pPr>
      <w:r w:rsidRPr="007D445B">
        <w:rPr>
          <w:lang w:eastAsia="en-CA"/>
        </w:rPr>
        <w:t>Julia Munk, LPP student</w:t>
      </w:r>
    </w:p>
    <w:p w14:paraId="58130D53" w14:textId="77777777" w:rsidR="000637C6" w:rsidRPr="007D445B" w:rsidRDefault="000637C6" w:rsidP="008E5D5A">
      <w:pPr>
        <w:pStyle w:val="ListParagraph"/>
        <w:numPr>
          <w:ilvl w:val="0"/>
          <w:numId w:val="11"/>
        </w:numPr>
        <w:spacing w:after="200"/>
        <w:contextualSpacing w:val="0"/>
        <w:rPr>
          <w:lang w:eastAsia="en-CA"/>
        </w:rPr>
      </w:pPr>
      <w:proofErr w:type="spellStart"/>
      <w:r w:rsidRPr="007D445B">
        <w:rPr>
          <w:lang w:eastAsia="en-CA"/>
        </w:rPr>
        <w:t>Kadene</w:t>
      </w:r>
      <w:proofErr w:type="spellEnd"/>
      <w:r w:rsidRPr="007D445B">
        <w:rPr>
          <w:lang w:eastAsia="en-CA"/>
        </w:rPr>
        <w:t xml:space="preserve"> </w:t>
      </w:r>
      <w:proofErr w:type="spellStart"/>
      <w:r w:rsidRPr="007D445B">
        <w:rPr>
          <w:lang w:eastAsia="en-CA"/>
        </w:rPr>
        <w:t>Massop</w:t>
      </w:r>
      <w:proofErr w:type="spellEnd"/>
      <w:r w:rsidRPr="007D445B">
        <w:rPr>
          <w:lang w:eastAsia="en-CA"/>
        </w:rPr>
        <w:t>, Master of Social Work Practicum student, York University</w:t>
      </w:r>
    </w:p>
    <w:p w14:paraId="6DF3187E" w14:textId="77777777" w:rsidR="000637C6" w:rsidRPr="007D445B" w:rsidRDefault="000637C6" w:rsidP="008E5D5A">
      <w:pPr>
        <w:pStyle w:val="ListParagraph"/>
        <w:numPr>
          <w:ilvl w:val="0"/>
          <w:numId w:val="11"/>
        </w:numPr>
        <w:spacing w:after="200"/>
        <w:contextualSpacing w:val="0"/>
        <w:rPr>
          <w:lang w:eastAsia="en-CA"/>
        </w:rPr>
      </w:pPr>
      <w:r w:rsidRPr="007D445B">
        <w:rPr>
          <w:lang w:eastAsia="en-CA"/>
        </w:rPr>
        <w:t xml:space="preserve">Maja </w:t>
      </w:r>
      <w:proofErr w:type="spellStart"/>
      <w:r w:rsidRPr="007D445B">
        <w:rPr>
          <w:lang w:eastAsia="en-CA"/>
        </w:rPr>
        <w:t>Rehou</w:t>
      </w:r>
      <w:proofErr w:type="spellEnd"/>
      <w:r w:rsidRPr="007D445B">
        <w:rPr>
          <w:lang w:eastAsia="en-CA"/>
        </w:rPr>
        <w:t>, Bachelor of Social Work Practicum student, York University</w:t>
      </w:r>
    </w:p>
    <w:p w14:paraId="21FF96D5" w14:textId="77777777" w:rsidR="000637C6" w:rsidRPr="007D445B" w:rsidRDefault="000637C6" w:rsidP="008E5D5A">
      <w:pPr>
        <w:pStyle w:val="ListParagraph"/>
        <w:numPr>
          <w:ilvl w:val="0"/>
          <w:numId w:val="11"/>
        </w:numPr>
        <w:spacing w:after="200"/>
        <w:contextualSpacing w:val="0"/>
        <w:rPr>
          <w:lang w:eastAsia="en-CA"/>
        </w:rPr>
      </w:pPr>
      <w:r w:rsidRPr="007D445B">
        <w:rPr>
          <w:lang w:eastAsia="en-CA"/>
        </w:rPr>
        <w:t>Madeleine Ross, Student Proposed Internship program, University of Ottawa</w:t>
      </w:r>
    </w:p>
    <w:p w14:paraId="654A22FF" w14:textId="77777777" w:rsidR="000637C6" w:rsidRPr="007D445B" w:rsidRDefault="000637C6" w:rsidP="008E5D5A">
      <w:pPr>
        <w:pStyle w:val="ListParagraph"/>
        <w:numPr>
          <w:ilvl w:val="0"/>
          <w:numId w:val="11"/>
        </w:numPr>
        <w:spacing w:after="200"/>
        <w:contextualSpacing w:val="0"/>
        <w:rPr>
          <w:lang w:eastAsia="en-CA"/>
        </w:rPr>
      </w:pPr>
      <w:r w:rsidRPr="007D445B">
        <w:rPr>
          <w:lang w:eastAsia="en-CA"/>
        </w:rPr>
        <w:t xml:space="preserve">Marta </w:t>
      </w:r>
      <w:proofErr w:type="spellStart"/>
      <w:r w:rsidRPr="007D445B">
        <w:rPr>
          <w:lang w:eastAsia="en-CA"/>
        </w:rPr>
        <w:t>Eiver</w:t>
      </w:r>
      <w:proofErr w:type="spellEnd"/>
      <w:r w:rsidRPr="007D445B">
        <w:rPr>
          <w:lang w:eastAsia="en-CA"/>
        </w:rPr>
        <w:t>, volunteer – administrative support</w:t>
      </w:r>
    </w:p>
    <w:p w14:paraId="682D84A0" w14:textId="77777777" w:rsidR="000637C6" w:rsidRPr="007D445B" w:rsidRDefault="000637C6" w:rsidP="008E5D5A">
      <w:pPr>
        <w:pStyle w:val="ListParagraph"/>
        <w:numPr>
          <w:ilvl w:val="0"/>
          <w:numId w:val="11"/>
        </w:numPr>
        <w:spacing w:after="200"/>
        <w:contextualSpacing w:val="0"/>
        <w:rPr>
          <w:lang w:eastAsia="en-CA"/>
        </w:rPr>
      </w:pPr>
      <w:r w:rsidRPr="007D445B">
        <w:rPr>
          <w:lang w:eastAsia="en-CA"/>
        </w:rPr>
        <w:t>Victoria Peter, volunteer – law student</w:t>
      </w:r>
    </w:p>
    <w:p w14:paraId="3545CEDC" w14:textId="77777777" w:rsidR="000637C6" w:rsidRPr="007D445B" w:rsidRDefault="000637C6" w:rsidP="008E5D5A">
      <w:pPr>
        <w:pStyle w:val="ListParagraph"/>
        <w:numPr>
          <w:ilvl w:val="0"/>
          <w:numId w:val="11"/>
        </w:numPr>
        <w:spacing w:after="200"/>
        <w:contextualSpacing w:val="0"/>
        <w:rPr>
          <w:lang w:eastAsia="en-CA"/>
        </w:rPr>
      </w:pPr>
      <w:r w:rsidRPr="007D445B">
        <w:rPr>
          <w:lang w:eastAsia="en-CA"/>
        </w:rPr>
        <w:t>Ian Mason, volunteer – law student</w:t>
      </w:r>
    </w:p>
    <w:p w14:paraId="521D9481" w14:textId="77777777" w:rsidR="000637C6" w:rsidRPr="007D445B" w:rsidRDefault="000637C6" w:rsidP="008E5D5A">
      <w:pPr>
        <w:pStyle w:val="ListParagraph"/>
        <w:numPr>
          <w:ilvl w:val="0"/>
          <w:numId w:val="11"/>
        </w:numPr>
        <w:spacing w:after="200"/>
        <w:contextualSpacing w:val="0"/>
        <w:rPr>
          <w:lang w:eastAsia="en-CA"/>
        </w:rPr>
      </w:pPr>
      <w:r w:rsidRPr="007D445B">
        <w:rPr>
          <w:lang w:eastAsia="en-CA"/>
        </w:rPr>
        <w:lastRenderedPageBreak/>
        <w:t>Jake Miller, Master of Information Practicum student, University of Toronto</w:t>
      </w:r>
    </w:p>
    <w:p w14:paraId="53D6F6BF" w14:textId="77777777" w:rsidR="000637C6" w:rsidRPr="007D445B" w:rsidRDefault="000637C6" w:rsidP="008E5D5A">
      <w:pPr>
        <w:pStyle w:val="ListParagraph"/>
        <w:numPr>
          <w:ilvl w:val="0"/>
          <w:numId w:val="11"/>
        </w:numPr>
        <w:spacing w:after="200"/>
        <w:contextualSpacing w:val="0"/>
        <w:rPr>
          <w:lang w:eastAsia="en-CA"/>
        </w:rPr>
      </w:pPr>
      <w:r w:rsidRPr="007D445B">
        <w:rPr>
          <w:lang w:eastAsia="en-CA"/>
        </w:rPr>
        <w:t xml:space="preserve">Jody </w:t>
      </w:r>
      <w:proofErr w:type="spellStart"/>
      <w:r w:rsidRPr="007D445B">
        <w:rPr>
          <w:lang w:eastAsia="en-CA"/>
        </w:rPr>
        <w:t>Carr</w:t>
      </w:r>
      <w:proofErr w:type="spellEnd"/>
      <w:r w:rsidRPr="007D445B">
        <w:rPr>
          <w:lang w:eastAsia="en-CA"/>
        </w:rPr>
        <w:t>, University of New Brunswick</w:t>
      </w:r>
    </w:p>
    <w:p w14:paraId="78C4EE13" w14:textId="77777777" w:rsidR="000637C6" w:rsidRPr="000637C6" w:rsidRDefault="000637C6" w:rsidP="007D445B">
      <w:pPr>
        <w:rPr>
          <w:lang w:eastAsia="en-CA"/>
        </w:rPr>
      </w:pPr>
    </w:p>
    <w:p w14:paraId="35EE564C" w14:textId="0CE35075" w:rsidR="000637C6" w:rsidRPr="000637C6" w:rsidRDefault="000637C6" w:rsidP="007D445B">
      <w:pPr>
        <w:rPr>
          <w:rFonts w:cs="Arial"/>
          <w:szCs w:val="24"/>
          <w:lang w:val="en-CA" w:eastAsia="en-CA"/>
        </w:rPr>
      </w:pPr>
      <w:r w:rsidRPr="000637C6">
        <w:rPr>
          <w:lang w:eastAsia="en-CA"/>
        </w:rPr>
        <w:t xml:space="preserve">For more information about our ongoing work, please visit our website at </w:t>
      </w:r>
      <w:hyperlink r:id="rId15" w:tooltip="ARCH website" w:history="1">
        <w:r w:rsidR="007D445B" w:rsidRPr="007D445B">
          <w:rPr>
            <w:rStyle w:val="Hyperlink"/>
            <w:lang w:eastAsia="en-CA"/>
          </w:rPr>
          <w:t>http://archdisabilit</w:t>
        </w:r>
        <w:bookmarkStart w:id="2" w:name="_GoBack"/>
        <w:bookmarkEnd w:id="2"/>
        <w:r w:rsidR="007D445B" w:rsidRPr="007D445B">
          <w:rPr>
            <w:rStyle w:val="Hyperlink"/>
            <w:lang w:eastAsia="en-CA"/>
          </w:rPr>
          <w:t>ylaw.ca/</w:t>
        </w:r>
      </w:hyperlink>
      <w:r w:rsidR="007D445B">
        <w:rPr>
          <w:lang w:eastAsia="en-CA"/>
        </w:rPr>
        <w:t xml:space="preserve"> </w:t>
      </w:r>
      <w:r w:rsidRPr="000637C6">
        <w:rPr>
          <w:lang w:eastAsia="en-CA"/>
        </w:rPr>
        <w:t xml:space="preserve">and subscribe to the </w:t>
      </w:r>
      <w:r w:rsidRPr="007D445B">
        <w:rPr>
          <w:i/>
          <w:lang w:eastAsia="en-CA"/>
        </w:rPr>
        <w:t>ARCH Alert</w:t>
      </w:r>
      <w:r w:rsidRPr="000637C6">
        <w:rPr>
          <w:lang w:eastAsia="en-CA"/>
        </w:rPr>
        <w:t xml:space="preserve"> newsletter. </w:t>
      </w:r>
      <w:r w:rsidRPr="000637C6">
        <w:rPr>
          <w:rFonts w:cs="Arial"/>
          <w:b/>
          <w:bCs/>
          <w:color w:val="000000"/>
          <w:kern w:val="28"/>
          <w:sz w:val="28"/>
          <w:szCs w:val="28"/>
          <w:lang w:val="en-CA" w:eastAsia="en-CA"/>
        </w:rPr>
        <w:br w:type="page"/>
      </w:r>
      <w:r w:rsidRPr="007D445B">
        <w:rPr>
          <w:rStyle w:val="Heading1Char"/>
          <w:lang w:val="en-CA" w:eastAsia="en-CA"/>
        </w:rPr>
        <w:lastRenderedPageBreak/>
        <w:t>ARCH thanks our Supporters and Partners!</w:t>
      </w:r>
    </w:p>
    <w:p w14:paraId="13718425" w14:textId="77777777" w:rsidR="000637C6" w:rsidRPr="000637C6" w:rsidRDefault="000637C6" w:rsidP="000637C6">
      <w:pPr>
        <w:autoSpaceDE w:val="0"/>
        <w:autoSpaceDN w:val="0"/>
        <w:adjustRightInd w:val="0"/>
        <w:rPr>
          <w:rFonts w:cs="Arial"/>
          <w:szCs w:val="24"/>
          <w:lang w:val="en-CA" w:eastAsia="en-CA"/>
        </w:rPr>
      </w:pPr>
    </w:p>
    <w:p w14:paraId="04E72D74" w14:textId="77777777" w:rsidR="000637C6" w:rsidRPr="000637C6" w:rsidRDefault="000637C6" w:rsidP="000637C6">
      <w:pPr>
        <w:autoSpaceDE w:val="0"/>
        <w:autoSpaceDN w:val="0"/>
        <w:adjustRightInd w:val="0"/>
        <w:rPr>
          <w:rFonts w:cs="Arial"/>
          <w:szCs w:val="24"/>
          <w:lang w:val="en-CA" w:eastAsia="en-CA"/>
        </w:rPr>
      </w:pPr>
    </w:p>
    <w:p w14:paraId="33C75C7C" w14:textId="77777777" w:rsidR="000637C6" w:rsidRPr="000637C6" w:rsidRDefault="000637C6" w:rsidP="007D445B">
      <w:pPr>
        <w:autoSpaceDE w:val="0"/>
        <w:autoSpaceDN w:val="0"/>
        <w:adjustRightInd w:val="0"/>
        <w:ind w:left="720"/>
        <w:rPr>
          <w:rFonts w:cs="Arial"/>
          <w:szCs w:val="24"/>
          <w:lang w:val="en-CA" w:eastAsia="en-CA"/>
        </w:rPr>
      </w:pPr>
      <w:r w:rsidRPr="000637C6">
        <w:rPr>
          <w:rFonts w:cs="Arial"/>
          <w:szCs w:val="24"/>
          <w:lang w:val="en-CA" w:eastAsia="en-CA"/>
        </w:rPr>
        <w:t>Legal Aid Ontario</w:t>
      </w:r>
    </w:p>
    <w:p w14:paraId="0233D45F" w14:textId="77777777" w:rsidR="000637C6" w:rsidRPr="000637C6" w:rsidRDefault="000637C6" w:rsidP="007D445B">
      <w:pPr>
        <w:autoSpaceDE w:val="0"/>
        <w:autoSpaceDN w:val="0"/>
        <w:adjustRightInd w:val="0"/>
        <w:ind w:left="720"/>
        <w:rPr>
          <w:rFonts w:cs="Arial"/>
          <w:szCs w:val="24"/>
          <w:lang w:val="en-CA" w:eastAsia="en-CA"/>
        </w:rPr>
      </w:pPr>
    </w:p>
    <w:p w14:paraId="1966F364" w14:textId="77777777" w:rsidR="000637C6" w:rsidRPr="000637C6" w:rsidRDefault="000637C6" w:rsidP="007D445B">
      <w:pPr>
        <w:autoSpaceDE w:val="0"/>
        <w:autoSpaceDN w:val="0"/>
        <w:adjustRightInd w:val="0"/>
        <w:ind w:left="720"/>
        <w:rPr>
          <w:rFonts w:cs="Arial"/>
          <w:szCs w:val="24"/>
          <w:lang w:val="en-CA" w:eastAsia="en-CA"/>
        </w:rPr>
      </w:pPr>
      <w:r w:rsidRPr="000637C6">
        <w:rPr>
          <w:rFonts w:cs="Arial"/>
          <w:szCs w:val="24"/>
          <w:lang w:val="en-CA" w:eastAsia="en-CA"/>
        </w:rPr>
        <w:t>The Law Society of Upper Canada, Equity Department</w:t>
      </w:r>
    </w:p>
    <w:p w14:paraId="1D94039F" w14:textId="77777777" w:rsidR="000637C6" w:rsidRPr="000637C6" w:rsidRDefault="000637C6" w:rsidP="007D445B">
      <w:pPr>
        <w:autoSpaceDE w:val="0"/>
        <w:autoSpaceDN w:val="0"/>
        <w:adjustRightInd w:val="0"/>
        <w:ind w:left="720"/>
        <w:rPr>
          <w:rFonts w:cs="Arial"/>
          <w:szCs w:val="24"/>
          <w:lang w:val="en-CA" w:eastAsia="en-CA"/>
        </w:rPr>
      </w:pPr>
    </w:p>
    <w:p w14:paraId="525BAF65" w14:textId="77777777" w:rsidR="000637C6" w:rsidRPr="000637C6" w:rsidRDefault="000637C6" w:rsidP="007D445B">
      <w:pPr>
        <w:autoSpaceDE w:val="0"/>
        <w:autoSpaceDN w:val="0"/>
        <w:adjustRightInd w:val="0"/>
        <w:ind w:left="720"/>
        <w:rPr>
          <w:rFonts w:cs="Arial"/>
          <w:szCs w:val="24"/>
          <w:lang w:val="en-CA" w:eastAsia="en-CA"/>
        </w:rPr>
      </w:pPr>
      <w:r w:rsidRPr="000637C6">
        <w:rPr>
          <w:rFonts w:cs="Arial"/>
          <w:szCs w:val="24"/>
          <w:lang w:val="en-CA" w:eastAsia="en-CA"/>
        </w:rPr>
        <w:t>Osgoode Hall Law School, York University</w:t>
      </w:r>
    </w:p>
    <w:p w14:paraId="22649E38" w14:textId="77777777" w:rsidR="000637C6" w:rsidRPr="000637C6" w:rsidRDefault="000637C6" w:rsidP="007D445B">
      <w:pPr>
        <w:autoSpaceDE w:val="0"/>
        <w:autoSpaceDN w:val="0"/>
        <w:adjustRightInd w:val="0"/>
        <w:ind w:left="720"/>
        <w:rPr>
          <w:rFonts w:cs="Arial"/>
          <w:szCs w:val="24"/>
          <w:lang w:val="en-CA" w:eastAsia="en-CA"/>
        </w:rPr>
      </w:pPr>
    </w:p>
    <w:p w14:paraId="09168CBC" w14:textId="77777777" w:rsidR="000637C6" w:rsidRPr="000637C6" w:rsidRDefault="000637C6" w:rsidP="007D445B">
      <w:pPr>
        <w:autoSpaceDE w:val="0"/>
        <w:autoSpaceDN w:val="0"/>
        <w:adjustRightInd w:val="0"/>
        <w:ind w:left="720"/>
        <w:rPr>
          <w:rFonts w:cs="Arial"/>
          <w:szCs w:val="24"/>
          <w:lang w:val="en-CA" w:eastAsia="en-CA"/>
        </w:rPr>
      </w:pPr>
      <w:r w:rsidRPr="000637C6">
        <w:rPr>
          <w:rFonts w:cs="Arial"/>
          <w:szCs w:val="24"/>
          <w:lang w:val="en-CA" w:eastAsia="en-CA"/>
        </w:rPr>
        <w:t>Community Living Ontario</w:t>
      </w:r>
    </w:p>
    <w:p w14:paraId="4121B93A" w14:textId="77777777" w:rsidR="000637C6" w:rsidRPr="000637C6" w:rsidRDefault="000637C6" w:rsidP="007D445B">
      <w:pPr>
        <w:autoSpaceDE w:val="0"/>
        <w:autoSpaceDN w:val="0"/>
        <w:adjustRightInd w:val="0"/>
        <w:ind w:left="720"/>
        <w:rPr>
          <w:rFonts w:cs="Arial"/>
          <w:szCs w:val="24"/>
          <w:lang w:val="en-CA" w:eastAsia="en-CA"/>
        </w:rPr>
      </w:pPr>
    </w:p>
    <w:p w14:paraId="45CBB100" w14:textId="77777777" w:rsidR="000637C6" w:rsidRPr="000637C6" w:rsidRDefault="000637C6" w:rsidP="007D445B">
      <w:pPr>
        <w:spacing w:after="180" w:line="271" w:lineRule="auto"/>
        <w:ind w:left="720"/>
        <w:rPr>
          <w:rFonts w:cs="Arial"/>
          <w:color w:val="000000"/>
          <w:kern w:val="28"/>
          <w:lang w:val="en-CA" w:eastAsia="en-CA"/>
        </w:rPr>
      </w:pPr>
      <w:r w:rsidRPr="000637C6">
        <w:rPr>
          <w:rFonts w:cs="Arial"/>
          <w:color w:val="000000"/>
          <w:kern w:val="28"/>
          <w:lang w:val="en-CA" w:eastAsia="en-CA"/>
        </w:rPr>
        <w:t>Community Living Toronto</w:t>
      </w:r>
    </w:p>
    <w:p w14:paraId="3252190E" w14:textId="77777777" w:rsidR="000637C6" w:rsidRPr="000637C6" w:rsidRDefault="000637C6" w:rsidP="007D445B">
      <w:pPr>
        <w:spacing w:after="180" w:line="271" w:lineRule="auto"/>
        <w:ind w:left="720"/>
        <w:rPr>
          <w:rFonts w:cs="Arial"/>
          <w:color w:val="000000"/>
          <w:kern w:val="28"/>
          <w:lang w:val="en-CA" w:eastAsia="en-CA"/>
        </w:rPr>
      </w:pPr>
      <w:r w:rsidRPr="000637C6">
        <w:rPr>
          <w:rFonts w:cs="Arial"/>
          <w:color w:val="000000"/>
          <w:kern w:val="28"/>
          <w:lang w:val="en-CA" w:eastAsia="en-CA"/>
        </w:rPr>
        <w:t>City of Toronto</w:t>
      </w:r>
      <w:r w:rsidR="000208C5">
        <w:rPr>
          <w:rFonts w:cs="Arial"/>
          <w:color w:val="000000"/>
          <w:kern w:val="28"/>
          <w:lang w:val="en-CA" w:eastAsia="en-CA"/>
        </w:rPr>
        <w:t xml:space="preserve"> - </w:t>
      </w:r>
      <w:r w:rsidRPr="000637C6">
        <w:rPr>
          <w:rFonts w:cs="Arial"/>
          <w:color w:val="000000"/>
          <w:kern w:val="28"/>
          <w:lang w:val="en-CA" w:eastAsia="en-CA"/>
        </w:rPr>
        <w:t>Community Services Grants Program</w:t>
      </w:r>
    </w:p>
    <w:p w14:paraId="1297EF94" w14:textId="77777777" w:rsidR="000637C6" w:rsidRPr="000637C6" w:rsidRDefault="000637C6" w:rsidP="007D445B">
      <w:pPr>
        <w:spacing w:after="180" w:line="271" w:lineRule="auto"/>
        <w:ind w:left="720"/>
        <w:rPr>
          <w:rFonts w:cs="Arial"/>
          <w:color w:val="000000"/>
          <w:kern w:val="28"/>
          <w:lang w:val="en-CA" w:eastAsia="en-CA"/>
        </w:rPr>
      </w:pPr>
      <w:r w:rsidRPr="000637C6">
        <w:rPr>
          <w:rFonts w:cs="Arial"/>
          <w:color w:val="000000"/>
          <w:kern w:val="28"/>
          <w:lang w:val="en-CA" w:eastAsia="en-CA"/>
        </w:rPr>
        <w:t xml:space="preserve">St. Michael’s </w:t>
      </w:r>
    </w:p>
    <w:p w14:paraId="69CEAACC" w14:textId="77777777" w:rsidR="000637C6" w:rsidRPr="000637C6" w:rsidRDefault="000637C6" w:rsidP="007D445B">
      <w:pPr>
        <w:spacing w:after="180" w:line="271" w:lineRule="auto"/>
        <w:ind w:left="720"/>
        <w:rPr>
          <w:rFonts w:cs="Arial"/>
          <w:color w:val="000000"/>
          <w:kern w:val="28"/>
          <w:lang w:val="en-CA" w:eastAsia="en-CA"/>
        </w:rPr>
      </w:pPr>
      <w:r w:rsidRPr="000637C6">
        <w:rPr>
          <w:rFonts w:cs="Arial"/>
          <w:color w:val="000000"/>
          <w:kern w:val="28"/>
          <w:lang w:val="en-CA" w:eastAsia="en-CA"/>
        </w:rPr>
        <w:t>Alcohol and Gaming Commission of Ontario</w:t>
      </w:r>
      <w:r w:rsidR="000208C5">
        <w:rPr>
          <w:rFonts w:cs="Arial"/>
          <w:color w:val="000000"/>
          <w:kern w:val="28"/>
          <w:lang w:val="en-CA" w:eastAsia="en-CA"/>
        </w:rPr>
        <w:t xml:space="preserve"> (through Break Open Ticket Sales)</w:t>
      </w:r>
    </w:p>
    <w:p w14:paraId="387B507E" w14:textId="77777777" w:rsidR="000637C6" w:rsidRPr="000637C6" w:rsidRDefault="000637C6" w:rsidP="007D445B">
      <w:pPr>
        <w:spacing w:after="180" w:line="271" w:lineRule="auto"/>
        <w:ind w:left="720"/>
        <w:rPr>
          <w:rFonts w:cs="Arial"/>
          <w:color w:val="000000"/>
          <w:kern w:val="28"/>
          <w:lang w:val="en-CA" w:eastAsia="en-CA"/>
        </w:rPr>
      </w:pPr>
      <w:r w:rsidRPr="000637C6">
        <w:rPr>
          <w:rFonts w:cs="Arial"/>
          <w:color w:val="000000"/>
          <w:kern w:val="28"/>
          <w:lang w:val="en-CA" w:eastAsia="en-CA"/>
        </w:rPr>
        <w:t>York University</w:t>
      </w:r>
    </w:p>
    <w:p w14:paraId="6DCBB954" w14:textId="77777777" w:rsidR="000637C6" w:rsidRPr="000637C6" w:rsidRDefault="000637C6" w:rsidP="007D445B">
      <w:pPr>
        <w:spacing w:after="180" w:line="271" w:lineRule="auto"/>
        <w:ind w:left="720"/>
        <w:rPr>
          <w:rFonts w:cs="Arial"/>
          <w:color w:val="000000"/>
          <w:kern w:val="28"/>
          <w:lang w:val="en-CA" w:eastAsia="en-CA"/>
        </w:rPr>
      </w:pPr>
      <w:r w:rsidRPr="000637C6">
        <w:rPr>
          <w:rFonts w:cs="Arial"/>
          <w:color w:val="000000"/>
          <w:kern w:val="28"/>
          <w:lang w:val="en-CA" w:eastAsia="en-CA"/>
        </w:rPr>
        <w:t>University of Ottawa</w:t>
      </w:r>
    </w:p>
    <w:p w14:paraId="3B91B743" w14:textId="77777777" w:rsidR="000637C6" w:rsidRPr="000637C6" w:rsidRDefault="000637C6" w:rsidP="007D445B">
      <w:pPr>
        <w:spacing w:after="180" w:line="271" w:lineRule="auto"/>
        <w:ind w:left="720"/>
        <w:rPr>
          <w:rFonts w:cs="Arial"/>
          <w:color w:val="000000"/>
          <w:kern w:val="28"/>
          <w:lang w:val="en-CA" w:eastAsia="en-CA"/>
        </w:rPr>
      </w:pPr>
      <w:r w:rsidRPr="000637C6">
        <w:rPr>
          <w:rFonts w:cs="Arial"/>
          <w:color w:val="000000"/>
          <w:kern w:val="28"/>
          <w:lang w:val="en-CA" w:eastAsia="en-CA"/>
        </w:rPr>
        <w:t>University of Toronto</w:t>
      </w:r>
    </w:p>
    <w:p w14:paraId="603066F8" w14:textId="77777777" w:rsidR="000637C6" w:rsidRPr="000637C6" w:rsidRDefault="000637C6" w:rsidP="007D445B">
      <w:pPr>
        <w:spacing w:after="180" w:line="271" w:lineRule="auto"/>
        <w:ind w:left="720"/>
        <w:rPr>
          <w:rFonts w:cs="Arial"/>
          <w:color w:val="000000"/>
          <w:kern w:val="28"/>
          <w:lang w:val="en-CA" w:eastAsia="en-CA"/>
        </w:rPr>
      </w:pPr>
      <w:proofErr w:type="spellStart"/>
      <w:r w:rsidRPr="000637C6">
        <w:rPr>
          <w:rFonts w:cs="Arial"/>
          <w:color w:val="000000"/>
          <w:kern w:val="28"/>
          <w:lang w:val="en-CA" w:eastAsia="en-CA"/>
        </w:rPr>
        <w:t>Neeson</w:t>
      </w:r>
      <w:proofErr w:type="spellEnd"/>
      <w:r w:rsidRPr="000637C6">
        <w:rPr>
          <w:rFonts w:cs="Arial"/>
          <w:color w:val="000000"/>
          <w:kern w:val="28"/>
          <w:lang w:val="en-CA" w:eastAsia="en-CA"/>
        </w:rPr>
        <w:t xml:space="preserve"> &amp; Associates</w:t>
      </w:r>
    </w:p>
    <w:p w14:paraId="3BEB2BEF" w14:textId="77777777" w:rsidR="000637C6" w:rsidRPr="000637C6" w:rsidRDefault="000637C6" w:rsidP="007D445B">
      <w:pPr>
        <w:spacing w:after="180" w:line="271" w:lineRule="auto"/>
        <w:ind w:left="720"/>
        <w:rPr>
          <w:rFonts w:cs="Arial"/>
          <w:color w:val="000000"/>
          <w:kern w:val="28"/>
          <w:lang w:val="en-CA" w:eastAsia="en-CA"/>
        </w:rPr>
      </w:pPr>
      <w:r w:rsidRPr="000637C6">
        <w:rPr>
          <w:rFonts w:cs="Arial"/>
          <w:color w:val="000000"/>
          <w:kern w:val="28"/>
          <w:lang w:val="en-CA" w:eastAsia="en-CA"/>
        </w:rPr>
        <w:t>Ontario Bar Association</w:t>
      </w:r>
    </w:p>
    <w:p w14:paraId="4801429F" w14:textId="77777777" w:rsidR="000637C6" w:rsidRPr="000637C6" w:rsidRDefault="000637C6" w:rsidP="007D445B">
      <w:pPr>
        <w:spacing w:after="180" w:line="271" w:lineRule="auto"/>
        <w:ind w:left="720"/>
        <w:rPr>
          <w:rFonts w:cs="Arial"/>
          <w:color w:val="000000"/>
          <w:kern w:val="28"/>
          <w:lang w:val="en-CA" w:eastAsia="en-CA"/>
        </w:rPr>
      </w:pPr>
      <w:r w:rsidRPr="000637C6">
        <w:rPr>
          <w:rFonts w:cs="Arial"/>
          <w:color w:val="000000"/>
          <w:kern w:val="28"/>
          <w:lang w:val="en-CA" w:eastAsia="en-CA"/>
        </w:rPr>
        <w:t>Inclusive Education Canada</w:t>
      </w:r>
    </w:p>
    <w:p w14:paraId="73659C95" w14:textId="77777777" w:rsidR="000637C6" w:rsidRPr="000637C6" w:rsidRDefault="000637C6" w:rsidP="00562BB6">
      <w:pPr>
        <w:spacing w:after="180" w:line="271" w:lineRule="auto"/>
        <w:ind w:left="720"/>
        <w:rPr>
          <w:rFonts w:cs="Arial"/>
          <w:color w:val="000000"/>
          <w:kern w:val="28"/>
          <w:szCs w:val="24"/>
          <w:lang w:val="en-CA" w:eastAsia="en-CA"/>
        </w:rPr>
      </w:pPr>
      <w:r w:rsidRPr="000637C6">
        <w:rPr>
          <w:rFonts w:cs="Arial"/>
          <w:color w:val="000000"/>
          <w:kern w:val="28"/>
          <w:lang w:val="en-CA" w:eastAsia="en-CA"/>
        </w:rPr>
        <w:t>People First of Ontario</w:t>
      </w:r>
    </w:p>
    <w:bookmarkEnd w:id="0"/>
    <w:p w14:paraId="1C3503A1" w14:textId="77777777" w:rsidR="000637C6" w:rsidRPr="000637C6" w:rsidRDefault="000637C6" w:rsidP="000637C6">
      <w:pPr>
        <w:overflowPunct w:val="0"/>
        <w:autoSpaceDE w:val="0"/>
        <w:autoSpaceDN w:val="0"/>
        <w:adjustRightInd w:val="0"/>
        <w:spacing w:after="180" w:line="273" w:lineRule="auto"/>
        <w:rPr>
          <w:rFonts w:cs="Arial"/>
          <w:color w:val="000000"/>
          <w:kern w:val="28"/>
          <w:szCs w:val="24"/>
          <w:lang w:val="en-CA" w:eastAsia="en-CA"/>
        </w:rPr>
      </w:pPr>
    </w:p>
    <w:p w14:paraId="38D908F0" w14:textId="12F35BBB" w:rsidR="00AC57A4" w:rsidRDefault="00B921A2">
      <w:pPr>
        <w:rPr>
          <w:rFonts w:cs="Arial"/>
          <w:szCs w:val="24"/>
          <w:lang w:val="en-CA"/>
        </w:rPr>
      </w:pPr>
      <w:r w:rsidRPr="00133ECA">
        <w:rPr>
          <w:rFonts w:cs="Arial"/>
          <w:szCs w:val="24"/>
          <w:lang w:val="en-CA"/>
        </w:rPr>
        <w:t>Image</w:t>
      </w:r>
      <w:r w:rsidR="00717EF7">
        <w:rPr>
          <w:rFonts w:cs="Arial"/>
          <w:szCs w:val="24"/>
          <w:lang w:val="en-CA"/>
        </w:rPr>
        <w:t>s</w:t>
      </w:r>
      <w:r>
        <w:rPr>
          <w:rFonts w:cs="Arial"/>
          <w:szCs w:val="24"/>
          <w:lang w:val="en-CA"/>
        </w:rPr>
        <w:t xml:space="preserve"> </w:t>
      </w:r>
      <w:r w:rsidRPr="00133ECA">
        <w:rPr>
          <w:rFonts w:cs="Arial"/>
          <w:szCs w:val="24"/>
          <w:lang w:val="en-CA"/>
        </w:rPr>
        <w:t>on this page</w:t>
      </w:r>
      <w:r>
        <w:rPr>
          <w:rFonts w:cs="Arial"/>
          <w:szCs w:val="24"/>
          <w:lang w:val="en-CA"/>
        </w:rPr>
        <w:t xml:space="preserve"> </w:t>
      </w:r>
      <w:r w:rsidRPr="00133ECA">
        <w:rPr>
          <w:rFonts w:cs="Arial"/>
          <w:szCs w:val="24"/>
          <w:lang w:val="en-CA"/>
        </w:rPr>
        <w:t xml:space="preserve">in the original Annual Report </w:t>
      </w:r>
      <w:r w:rsidR="00AC57A4">
        <w:rPr>
          <w:rFonts w:cs="Arial"/>
          <w:szCs w:val="24"/>
          <w:lang w:val="en-CA"/>
        </w:rPr>
        <w:t>has the logos of the above listed supporters and partners.</w:t>
      </w:r>
    </w:p>
    <w:p w14:paraId="3FB6C62D" w14:textId="77777777" w:rsidR="00AC57A4" w:rsidRDefault="00AC57A4">
      <w:pPr>
        <w:widowControl/>
        <w:spacing w:after="160" w:line="259" w:lineRule="auto"/>
        <w:rPr>
          <w:rFonts w:cs="Arial"/>
          <w:szCs w:val="24"/>
          <w:lang w:val="en-CA"/>
        </w:rPr>
      </w:pPr>
      <w:r>
        <w:rPr>
          <w:rFonts w:cs="Arial"/>
          <w:szCs w:val="24"/>
          <w:lang w:val="en-CA"/>
        </w:rPr>
        <w:br w:type="page"/>
      </w:r>
    </w:p>
    <w:p w14:paraId="3A4A9D82" w14:textId="7C0A851F" w:rsidR="00D21260" w:rsidRPr="00AC57A4" w:rsidRDefault="00AC57A4" w:rsidP="00AC57A4">
      <w:pPr>
        <w:jc w:val="center"/>
        <w:rPr>
          <w:i/>
          <w:iCs/>
          <w:lang w:val="en-CA"/>
        </w:rPr>
      </w:pPr>
      <w:r w:rsidRPr="00AC57A4">
        <w:rPr>
          <w:i/>
          <w:iCs/>
          <w:lang w:val="en-CA"/>
        </w:rPr>
        <w:lastRenderedPageBreak/>
        <w:t>Notes</w:t>
      </w:r>
    </w:p>
    <w:sectPr w:rsidR="00D21260" w:rsidRPr="00AC57A4">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D28598" w14:textId="77777777" w:rsidR="00C04B34" w:rsidRDefault="00C04B34">
      <w:r>
        <w:separator/>
      </w:r>
    </w:p>
  </w:endnote>
  <w:endnote w:type="continuationSeparator" w:id="0">
    <w:p w14:paraId="399561C6" w14:textId="77777777" w:rsidR="00C04B34" w:rsidRDefault="00C04B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4307880"/>
      <w:docPartObj>
        <w:docPartGallery w:val="Page Numbers (Bottom of Page)"/>
        <w:docPartUnique/>
      </w:docPartObj>
    </w:sdtPr>
    <w:sdtEndPr>
      <w:rPr>
        <w:noProof/>
      </w:rPr>
    </w:sdtEndPr>
    <w:sdtContent>
      <w:p w14:paraId="16C25E86" w14:textId="0AEE42F3" w:rsidR="00B75011" w:rsidRDefault="00B75011">
        <w:pPr>
          <w:pStyle w:val="Footer"/>
          <w:jc w:val="center"/>
        </w:pPr>
        <w:r>
          <w:fldChar w:fldCharType="begin"/>
        </w:r>
        <w:r>
          <w:instrText xml:space="preserve"> PAGE   \* MERGEFORMAT </w:instrText>
        </w:r>
        <w:r>
          <w:fldChar w:fldCharType="separate"/>
        </w:r>
        <w:r w:rsidR="00175D82">
          <w:rPr>
            <w:noProof/>
          </w:rPr>
          <w:t>2</w:t>
        </w:r>
        <w:r>
          <w:rPr>
            <w:noProof/>
          </w:rPr>
          <w:fldChar w:fldCharType="end"/>
        </w:r>
      </w:p>
    </w:sdtContent>
  </w:sdt>
  <w:p w14:paraId="31190109" w14:textId="77777777" w:rsidR="00B75011" w:rsidRDefault="00B7501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6174357"/>
      <w:docPartObj>
        <w:docPartGallery w:val="Page Numbers (Bottom of Page)"/>
        <w:docPartUnique/>
      </w:docPartObj>
    </w:sdtPr>
    <w:sdtEndPr>
      <w:rPr>
        <w:noProof/>
      </w:rPr>
    </w:sdtEndPr>
    <w:sdtContent>
      <w:p w14:paraId="43DD6883" w14:textId="14492198" w:rsidR="008E5D5A" w:rsidRDefault="008E5D5A">
        <w:pPr>
          <w:pStyle w:val="Footer"/>
          <w:jc w:val="center"/>
        </w:pPr>
        <w:r>
          <w:fldChar w:fldCharType="begin"/>
        </w:r>
        <w:r>
          <w:instrText xml:space="preserve"> PAGE   \* MERGEFORMAT </w:instrText>
        </w:r>
        <w:r>
          <w:fldChar w:fldCharType="separate"/>
        </w:r>
        <w:r w:rsidR="00175D82">
          <w:rPr>
            <w:noProof/>
          </w:rPr>
          <w:t>28</w:t>
        </w:r>
        <w:r>
          <w:rPr>
            <w:noProof/>
          </w:rPr>
          <w:fldChar w:fldCharType="end"/>
        </w:r>
      </w:p>
    </w:sdtContent>
  </w:sdt>
  <w:p w14:paraId="0EECF59A" w14:textId="77777777" w:rsidR="00A0696F" w:rsidRDefault="00A069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084C35" w14:textId="77777777" w:rsidR="00C04B34" w:rsidRDefault="00C04B34">
      <w:r>
        <w:separator/>
      </w:r>
    </w:p>
  </w:footnote>
  <w:footnote w:type="continuationSeparator" w:id="0">
    <w:p w14:paraId="7CF5A5AF" w14:textId="77777777" w:rsidR="00C04B34" w:rsidRDefault="00C04B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bullet"/>
      <w:lvlText w:val="*"/>
      <w:lvlJc w:val="left"/>
    </w:lvl>
  </w:abstractNum>
  <w:abstractNum w:abstractNumId="1" w15:restartNumberingAfterBreak="0">
    <w:nsid w:val="064C3066"/>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ED7292"/>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753573"/>
    <w:multiLevelType w:val="hybridMultilevel"/>
    <w:tmpl w:val="FFFFFFFF"/>
    <w:lvl w:ilvl="0" w:tplc="04090001">
      <w:start w:val="1"/>
      <w:numFmt w:val="bullet"/>
      <w:lvlText w:val=""/>
      <w:lvlJc w:val="left"/>
      <w:pPr>
        <w:ind w:left="527" w:hanging="360"/>
      </w:pPr>
      <w:rPr>
        <w:rFonts w:ascii="Symbol" w:hAnsi="Symbol" w:hint="default"/>
      </w:rPr>
    </w:lvl>
    <w:lvl w:ilvl="1" w:tplc="04090003" w:tentative="1">
      <w:start w:val="1"/>
      <w:numFmt w:val="bullet"/>
      <w:lvlText w:val="o"/>
      <w:lvlJc w:val="left"/>
      <w:pPr>
        <w:ind w:left="1247" w:hanging="360"/>
      </w:pPr>
      <w:rPr>
        <w:rFonts w:ascii="Courier New" w:hAnsi="Courier New" w:hint="default"/>
      </w:rPr>
    </w:lvl>
    <w:lvl w:ilvl="2" w:tplc="04090005" w:tentative="1">
      <w:start w:val="1"/>
      <w:numFmt w:val="bullet"/>
      <w:lvlText w:val=""/>
      <w:lvlJc w:val="left"/>
      <w:pPr>
        <w:ind w:left="1967" w:hanging="360"/>
      </w:pPr>
      <w:rPr>
        <w:rFonts w:ascii="Wingdings" w:hAnsi="Wingdings" w:hint="default"/>
      </w:rPr>
    </w:lvl>
    <w:lvl w:ilvl="3" w:tplc="04090001" w:tentative="1">
      <w:start w:val="1"/>
      <w:numFmt w:val="bullet"/>
      <w:lvlText w:val=""/>
      <w:lvlJc w:val="left"/>
      <w:pPr>
        <w:ind w:left="2687" w:hanging="360"/>
      </w:pPr>
      <w:rPr>
        <w:rFonts w:ascii="Symbol" w:hAnsi="Symbol" w:hint="default"/>
      </w:rPr>
    </w:lvl>
    <w:lvl w:ilvl="4" w:tplc="04090003" w:tentative="1">
      <w:start w:val="1"/>
      <w:numFmt w:val="bullet"/>
      <w:lvlText w:val="o"/>
      <w:lvlJc w:val="left"/>
      <w:pPr>
        <w:ind w:left="3407" w:hanging="360"/>
      </w:pPr>
      <w:rPr>
        <w:rFonts w:ascii="Courier New" w:hAnsi="Courier New" w:hint="default"/>
      </w:rPr>
    </w:lvl>
    <w:lvl w:ilvl="5" w:tplc="04090005" w:tentative="1">
      <w:start w:val="1"/>
      <w:numFmt w:val="bullet"/>
      <w:lvlText w:val=""/>
      <w:lvlJc w:val="left"/>
      <w:pPr>
        <w:ind w:left="4127" w:hanging="360"/>
      </w:pPr>
      <w:rPr>
        <w:rFonts w:ascii="Wingdings" w:hAnsi="Wingdings" w:hint="default"/>
      </w:rPr>
    </w:lvl>
    <w:lvl w:ilvl="6" w:tplc="04090001" w:tentative="1">
      <w:start w:val="1"/>
      <w:numFmt w:val="bullet"/>
      <w:lvlText w:val=""/>
      <w:lvlJc w:val="left"/>
      <w:pPr>
        <w:ind w:left="4847" w:hanging="360"/>
      </w:pPr>
      <w:rPr>
        <w:rFonts w:ascii="Symbol" w:hAnsi="Symbol" w:hint="default"/>
      </w:rPr>
    </w:lvl>
    <w:lvl w:ilvl="7" w:tplc="04090003" w:tentative="1">
      <w:start w:val="1"/>
      <w:numFmt w:val="bullet"/>
      <w:lvlText w:val="o"/>
      <w:lvlJc w:val="left"/>
      <w:pPr>
        <w:ind w:left="5567" w:hanging="360"/>
      </w:pPr>
      <w:rPr>
        <w:rFonts w:ascii="Courier New" w:hAnsi="Courier New" w:hint="default"/>
      </w:rPr>
    </w:lvl>
    <w:lvl w:ilvl="8" w:tplc="04090005" w:tentative="1">
      <w:start w:val="1"/>
      <w:numFmt w:val="bullet"/>
      <w:lvlText w:val=""/>
      <w:lvlJc w:val="left"/>
      <w:pPr>
        <w:ind w:left="6287" w:hanging="360"/>
      </w:pPr>
      <w:rPr>
        <w:rFonts w:ascii="Wingdings" w:hAnsi="Wingdings" w:hint="default"/>
      </w:rPr>
    </w:lvl>
  </w:abstractNum>
  <w:abstractNum w:abstractNumId="4" w15:restartNumberingAfterBreak="0">
    <w:nsid w:val="284E5FD3"/>
    <w:multiLevelType w:val="hybridMultilevel"/>
    <w:tmpl w:val="FFFFFFFF"/>
    <w:lvl w:ilvl="0" w:tplc="04090001">
      <w:start w:val="1"/>
      <w:numFmt w:val="bullet"/>
      <w:lvlText w:val=""/>
      <w:lvlJc w:val="left"/>
      <w:pPr>
        <w:ind w:left="576" w:hanging="360"/>
      </w:pPr>
      <w:rPr>
        <w:rFonts w:ascii="Symbol" w:hAnsi="Symbol" w:hint="default"/>
      </w:rPr>
    </w:lvl>
    <w:lvl w:ilvl="1" w:tplc="04090003" w:tentative="1">
      <w:start w:val="1"/>
      <w:numFmt w:val="bullet"/>
      <w:lvlText w:val="o"/>
      <w:lvlJc w:val="left"/>
      <w:pPr>
        <w:ind w:left="1296" w:hanging="360"/>
      </w:pPr>
      <w:rPr>
        <w:rFonts w:ascii="Courier New" w:hAnsi="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5" w15:restartNumberingAfterBreak="0">
    <w:nsid w:val="30DE6705"/>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FC5BA5"/>
    <w:multiLevelType w:val="hybridMultilevel"/>
    <w:tmpl w:val="FFFFFFFF"/>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CEF40AD"/>
    <w:multiLevelType w:val="hybridMultilevel"/>
    <w:tmpl w:val="FFFFFFFF"/>
    <w:lvl w:ilvl="0" w:tplc="04090001">
      <w:start w:val="1"/>
      <w:numFmt w:val="bullet"/>
      <w:lvlText w:val=""/>
      <w:lvlJc w:val="left"/>
      <w:pPr>
        <w:ind w:left="527" w:hanging="360"/>
      </w:pPr>
      <w:rPr>
        <w:rFonts w:ascii="Symbol" w:hAnsi="Symbol" w:hint="default"/>
      </w:rPr>
    </w:lvl>
    <w:lvl w:ilvl="1" w:tplc="04090003" w:tentative="1">
      <w:start w:val="1"/>
      <w:numFmt w:val="bullet"/>
      <w:lvlText w:val="o"/>
      <w:lvlJc w:val="left"/>
      <w:pPr>
        <w:ind w:left="1247" w:hanging="360"/>
      </w:pPr>
      <w:rPr>
        <w:rFonts w:ascii="Courier New" w:hAnsi="Courier New" w:hint="default"/>
      </w:rPr>
    </w:lvl>
    <w:lvl w:ilvl="2" w:tplc="04090005" w:tentative="1">
      <w:start w:val="1"/>
      <w:numFmt w:val="bullet"/>
      <w:lvlText w:val=""/>
      <w:lvlJc w:val="left"/>
      <w:pPr>
        <w:ind w:left="1967" w:hanging="360"/>
      </w:pPr>
      <w:rPr>
        <w:rFonts w:ascii="Wingdings" w:hAnsi="Wingdings" w:hint="default"/>
      </w:rPr>
    </w:lvl>
    <w:lvl w:ilvl="3" w:tplc="04090001" w:tentative="1">
      <w:start w:val="1"/>
      <w:numFmt w:val="bullet"/>
      <w:lvlText w:val=""/>
      <w:lvlJc w:val="left"/>
      <w:pPr>
        <w:ind w:left="2687" w:hanging="360"/>
      </w:pPr>
      <w:rPr>
        <w:rFonts w:ascii="Symbol" w:hAnsi="Symbol" w:hint="default"/>
      </w:rPr>
    </w:lvl>
    <w:lvl w:ilvl="4" w:tplc="04090003" w:tentative="1">
      <w:start w:val="1"/>
      <w:numFmt w:val="bullet"/>
      <w:lvlText w:val="o"/>
      <w:lvlJc w:val="left"/>
      <w:pPr>
        <w:ind w:left="3407" w:hanging="360"/>
      </w:pPr>
      <w:rPr>
        <w:rFonts w:ascii="Courier New" w:hAnsi="Courier New" w:hint="default"/>
      </w:rPr>
    </w:lvl>
    <w:lvl w:ilvl="5" w:tplc="04090005" w:tentative="1">
      <w:start w:val="1"/>
      <w:numFmt w:val="bullet"/>
      <w:lvlText w:val=""/>
      <w:lvlJc w:val="left"/>
      <w:pPr>
        <w:ind w:left="4127" w:hanging="360"/>
      </w:pPr>
      <w:rPr>
        <w:rFonts w:ascii="Wingdings" w:hAnsi="Wingdings" w:hint="default"/>
      </w:rPr>
    </w:lvl>
    <w:lvl w:ilvl="6" w:tplc="04090001" w:tentative="1">
      <w:start w:val="1"/>
      <w:numFmt w:val="bullet"/>
      <w:lvlText w:val=""/>
      <w:lvlJc w:val="left"/>
      <w:pPr>
        <w:ind w:left="4847" w:hanging="360"/>
      </w:pPr>
      <w:rPr>
        <w:rFonts w:ascii="Symbol" w:hAnsi="Symbol" w:hint="default"/>
      </w:rPr>
    </w:lvl>
    <w:lvl w:ilvl="7" w:tplc="04090003" w:tentative="1">
      <w:start w:val="1"/>
      <w:numFmt w:val="bullet"/>
      <w:lvlText w:val="o"/>
      <w:lvlJc w:val="left"/>
      <w:pPr>
        <w:ind w:left="5567" w:hanging="360"/>
      </w:pPr>
      <w:rPr>
        <w:rFonts w:ascii="Courier New" w:hAnsi="Courier New" w:hint="default"/>
      </w:rPr>
    </w:lvl>
    <w:lvl w:ilvl="8" w:tplc="04090005" w:tentative="1">
      <w:start w:val="1"/>
      <w:numFmt w:val="bullet"/>
      <w:lvlText w:val=""/>
      <w:lvlJc w:val="left"/>
      <w:pPr>
        <w:ind w:left="6287" w:hanging="360"/>
      </w:pPr>
      <w:rPr>
        <w:rFonts w:ascii="Wingdings" w:hAnsi="Wingdings" w:hint="default"/>
      </w:rPr>
    </w:lvl>
  </w:abstractNum>
  <w:num w:numId="1">
    <w:abstractNumId w:val="0"/>
    <w:lvlOverride w:ilvl="0">
      <w:lvl w:ilvl="0">
        <w:start w:val="1"/>
        <w:numFmt w:val="bullet"/>
        <w:lvlText w:val=""/>
        <w:legacy w:legacy="1" w:legacySpace="0" w:legacyIndent="708"/>
        <w:lvlJc w:val="left"/>
        <w:rPr>
          <w:rFonts w:ascii="Symbol" w:hAnsi="Symbol" w:hint="default"/>
          <w:sz w:val="20"/>
        </w:rPr>
      </w:lvl>
    </w:lvlOverride>
  </w:num>
  <w:num w:numId="2">
    <w:abstractNumId w:val="0"/>
    <w:lvlOverride w:ilvl="0">
      <w:lvl w:ilvl="0">
        <w:start w:val="1"/>
        <w:numFmt w:val="bullet"/>
        <w:lvlText w:val=""/>
        <w:legacy w:legacy="1" w:legacySpace="0" w:legacyIndent="566"/>
        <w:lvlJc w:val="left"/>
        <w:rPr>
          <w:rFonts w:ascii="Symbol" w:hAnsi="Symbol" w:hint="default"/>
          <w:sz w:val="20"/>
        </w:rPr>
      </w:lvl>
    </w:lvlOverride>
  </w:num>
  <w:num w:numId="3">
    <w:abstractNumId w:val="0"/>
    <w:lvlOverride w:ilvl="0">
      <w:lvl w:ilvl="0">
        <w:start w:val="1"/>
        <w:numFmt w:val="bullet"/>
        <w:lvlText w:val=""/>
        <w:legacy w:legacy="1" w:legacySpace="0" w:legacyIndent="0"/>
        <w:lvlJc w:val="left"/>
        <w:rPr>
          <w:rFonts w:ascii="Symbol" w:hAnsi="Symbol" w:hint="default"/>
          <w:sz w:val="20"/>
        </w:rPr>
      </w:lvl>
    </w:lvlOverride>
  </w:num>
  <w:num w:numId="4">
    <w:abstractNumId w:val="0"/>
    <w:lvlOverride w:ilvl="0">
      <w:lvl w:ilvl="0">
        <w:start w:val="1"/>
        <w:numFmt w:val="bullet"/>
        <w:lvlText w:val=""/>
        <w:legacy w:legacy="1" w:legacySpace="0" w:legacyIndent="566"/>
        <w:lvlJc w:val="left"/>
        <w:rPr>
          <w:rFonts w:ascii="Symbol" w:hAnsi="Symbol" w:hint="default"/>
          <w:sz w:val="20"/>
        </w:rPr>
      </w:lvl>
    </w:lvlOverride>
  </w:num>
  <w:num w:numId="5">
    <w:abstractNumId w:val="7"/>
  </w:num>
  <w:num w:numId="6">
    <w:abstractNumId w:val="3"/>
  </w:num>
  <w:num w:numId="7">
    <w:abstractNumId w:val="4"/>
  </w:num>
  <w:num w:numId="8">
    <w:abstractNumId w:val="1"/>
  </w:num>
  <w:num w:numId="9">
    <w:abstractNumId w:val="2"/>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601"/>
    <w:rsid w:val="000208C5"/>
    <w:rsid w:val="000637C6"/>
    <w:rsid w:val="00084264"/>
    <w:rsid w:val="00092259"/>
    <w:rsid w:val="000A41E5"/>
    <w:rsid w:val="00133ECA"/>
    <w:rsid w:val="00152049"/>
    <w:rsid w:val="00153C4E"/>
    <w:rsid w:val="00175D82"/>
    <w:rsid w:val="00254DF8"/>
    <w:rsid w:val="002D6E4E"/>
    <w:rsid w:val="003870C7"/>
    <w:rsid w:val="003E0E3B"/>
    <w:rsid w:val="00415C64"/>
    <w:rsid w:val="00475749"/>
    <w:rsid w:val="00477FF2"/>
    <w:rsid w:val="004B1BA4"/>
    <w:rsid w:val="00562BB6"/>
    <w:rsid w:val="00597B3F"/>
    <w:rsid w:val="005D42C9"/>
    <w:rsid w:val="005F7E63"/>
    <w:rsid w:val="00623639"/>
    <w:rsid w:val="0070210C"/>
    <w:rsid w:val="00717EF7"/>
    <w:rsid w:val="00724685"/>
    <w:rsid w:val="007D445B"/>
    <w:rsid w:val="00804565"/>
    <w:rsid w:val="0083397D"/>
    <w:rsid w:val="00844710"/>
    <w:rsid w:val="00892DE2"/>
    <w:rsid w:val="008E5D5A"/>
    <w:rsid w:val="008F02CF"/>
    <w:rsid w:val="00977229"/>
    <w:rsid w:val="00981D42"/>
    <w:rsid w:val="00A0696F"/>
    <w:rsid w:val="00A85AE3"/>
    <w:rsid w:val="00A90EF3"/>
    <w:rsid w:val="00AC57A4"/>
    <w:rsid w:val="00B02601"/>
    <w:rsid w:val="00B75011"/>
    <w:rsid w:val="00B921A2"/>
    <w:rsid w:val="00BB7B78"/>
    <w:rsid w:val="00BE2871"/>
    <w:rsid w:val="00BF3273"/>
    <w:rsid w:val="00C04B34"/>
    <w:rsid w:val="00C500A4"/>
    <w:rsid w:val="00CD7087"/>
    <w:rsid w:val="00D21260"/>
    <w:rsid w:val="00D26E4E"/>
    <w:rsid w:val="00D476FD"/>
    <w:rsid w:val="00D52ACD"/>
    <w:rsid w:val="00DF44DB"/>
    <w:rsid w:val="00E17C6D"/>
    <w:rsid w:val="00E73223"/>
    <w:rsid w:val="00E81FF3"/>
    <w:rsid w:val="00E97B68"/>
    <w:rsid w:val="00EE23D5"/>
    <w:rsid w:val="00F16B06"/>
    <w:rsid w:val="00F50C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2A7F187"/>
  <w14:defaultImageDpi w14:val="96"/>
  <w15:docId w15:val="{C0015945-61A9-46CA-B39A-68A974E5F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3639"/>
    <w:pPr>
      <w:widowControl w:val="0"/>
      <w:spacing w:after="0" w:line="240" w:lineRule="auto"/>
    </w:pPr>
    <w:rPr>
      <w:rFonts w:ascii="Arial" w:hAnsi="Arial" w:cs="Times New Roman"/>
      <w:sz w:val="24"/>
      <w:szCs w:val="20"/>
      <w:lang w:val="en-US" w:eastAsia="en-US"/>
    </w:rPr>
  </w:style>
  <w:style w:type="paragraph" w:styleId="Heading1">
    <w:name w:val="heading 1"/>
    <w:basedOn w:val="Normal"/>
    <w:next w:val="Normal"/>
    <w:link w:val="Heading1Char"/>
    <w:autoRedefine/>
    <w:uiPriority w:val="9"/>
    <w:qFormat/>
    <w:rsid w:val="00B75011"/>
    <w:pPr>
      <w:keepNext/>
      <w:keepLines/>
      <w:widowControl/>
      <w:spacing w:before="240"/>
      <w:jc w:val="center"/>
      <w:outlineLvl w:val="0"/>
    </w:pPr>
    <w:rPr>
      <w:rFonts w:eastAsiaTheme="majorEastAsia"/>
      <w:b/>
      <w:sz w:val="44"/>
      <w:szCs w:val="32"/>
    </w:rPr>
  </w:style>
  <w:style w:type="paragraph" w:styleId="Heading2">
    <w:name w:val="heading 2"/>
    <w:basedOn w:val="Normal"/>
    <w:next w:val="Normal"/>
    <w:link w:val="Heading2Char"/>
    <w:uiPriority w:val="9"/>
    <w:qFormat/>
    <w:rsid w:val="000A41E5"/>
    <w:pPr>
      <w:keepNext/>
      <w:tabs>
        <w:tab w:val="left" w:pos="90"/>
      </w:tabs>
      <w:spacing w:before="161"/>
      <w:jc w:val="center"/>
      <w:outlineLvl w:val="1"/>
    </w:pPr>
    <w:rPr>
      <w:b/>
      <w:color w:val="000000"/>
      <w:sz w:val="32"/>
    </w:rPr>
  </w:style>
  <w:style w:type="paragraph" w:styleId="Heading3">
    <w:name w:val="heading 3"/>
    <w:basedOn w:val="Normal"/>
    <w:next w:val="Normal"/>
    <w:link w:val="Heading3Char"/>
    <w:uiPriority w:val="9"/>
    <w:qFormat/>
    <w:rsid w:val="00E81FF3"/>
    <w:pPr>
      <w:keepNext/>
      <w:tabs>
        <w:tab w:val="left" w:pos="2088"/>
        <w:tab w:val="left" w:pos="5760"/>
        <w:tab w:val="left" w:pos="8928"/>
        <w:tab w:val="left" w:pos="11016"/>
      </w:tabs>
      <w:spacing w:before="81"/>
      <w:outlineLvl w:val="2"/>
    </w:pPr>
    <w:rPr>
      <w:b/>
      <w:color w:val="000000"/>
      <w:sz w:val="28"/>
    </w:rPr>
  </w:style>
  <w:style w:type="paragraph" w:styleId="Heading4">
    <w:name w:val="heading 4"/>
    <w:basedOn w:val="Normal"/>
    <w:next w:val="Normal"/>
    <w:link w:val="Heading4Char"/>
    <w:uiPriority w:val="9"/>
    <w:qFormat/>
    <w:rsid w:val="003870C7"/>
    <w:pPr>
      <w:keepNext/>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3"/>
    </w:pPr>
    <w:rPr>
      <w:b/>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B75011"/>
    <w:rPr>
      <w:rFonts w:ascii="Arial" w:eastAsiaTheme="majorEastAsia" w:hAnsi="Arial" w:cs="Times New Roman"/>
      <w:b/>
      <w:sz w:val="44"/>
      <w:szCs w:val="32"/>
      <w:lang w:val="en-US" w:eastAsia="en-US"/>
    </w:rPr>
  </w:style>
  <w:style w:type="character" w:customStyle="1" w:styleId="Heading2Char">
    <w:name w:val="Heading 2 Char"/>
    <w:basedOn w:val="DefaultParagraphFont"/>
    <w:link w:val="Heading2"/>
    <w:uiPriority w:val="9"/>
    <w:locked/>
    <w:rsid w:val="000A41E5"/>
    <w:rPr>
      <w:rFonts w:ascii="Arial" w:hAnsi="Arial" w:cs="Times New Roman"/>
      <w:b/>
      <w:color w:val="000000"/>
      <w:sz w:val="20"/>
      <w:szCs w:val="20"/>
    </w:rPr>
  </w:style>
  <w:style w:type="character" w:customStyle="1" w:styleId="Heading3Char">
    <w:name w:val="Heading 3 Char"/>
    <w:basedOn w:val="DefaultParagraphFont"/>
    <w:link w:val="Heading3"/>
    <w:uiPriority w:val="9"/>
    <w:locked/>
    <w:rsid w:val="00E81FF3"/>
    <w:rPr>
      <w:rFonts w:ascii="Arial" w:hAnsi="Arial" w:cs="Times New Roman"/>
      <w:b/>
      <w:color w:val="000000"/>
      <w:sz w:val="20"/>
      <w:szCs w:val="20"/>
    </w:rPr>
  </w:style>
  <w:style w:type="character" w:customStyle="1" w:styleId="Heading4Char">
    <w:name w:val="Heading 4 Char"/>
    <w:basedOn w:val="DefaultParagraphFont"/>
    <w:link w:val="Heading4"/>
    <w:uiPriority w:val="9"/>
    <w:locked/>
    <w:rsid w:val="003870C7"/>
    <w:rPr>
      <w:rFonts w:ascii="Arial" w:hAnsi="Arial" w:cs="Times New Roman"/>
      <w:b/>
      <w:i/>
      <w:sz w:val="20"/>
      <w:szCs w:val="20"/>
    </w:rPr>
  </w:style>
  <w:style w:type="paragraph" w:styleId="Title">
    <w:name w:val="Title"/>
    <w:basedOn w:val="Normal"/>
    <w:link w:val="TitleChar"/>
    <w:uiPriority w:val="10"/>
    <w:qFormat/>
    <w:rsid w:val="00B02601"/>
    <w:pPr>
      <w:widowControl/>
      <w:jc w:val="center"/>
    </w:pPr>
    <w:rPr>
      <w:b/>
      <w:sz w:val="56"/>
    </w:rPr>
  </w:style>
  <w:style w:type="character" w:customStyle="1" w:styleId="TitleChar">
    <w:name w:val="Title Char"/>
    <w:basedOn w:val="DefaultParagraphFont"/>
    <w:link w:val="Title"/>
    <w:uiPriority w:val="10"/>
    <w:locked/>
    <w:rsid w:val="00B02601"/>
    <w:rPr>
      <w:rFonts w:ascii="Arial" w:hAnsi="Arial" w:cs="Times New Roman"/>
      <w:b/>
      <w:sz w:val="20"/>
      <w:szCs w:val="20"/>
    </w:rPr>
  </w:style>
  <w:style w:type="paragraph" w:customStyle="1" w:styleId="H2">
    <w:name w:val="H2"/>
    <w:basedOn w:val="Normal"/>
    <w:link w:val="H2Char"/>
    <w:autoRedefine/>
    <w:qFormat/>
    <w:rsid w:val="00415C64"/>
    <w:pPr>
      <w:widowControl/>
      <w:spacing w:line="228" w:lineRule="auto"/>
      <w:jc w:val="center"/>
    </w:pPr>
    <w:rPr>
      <w:rFonts w:cs="Arial"/>
      <w:b/>
      <w:bCs/>
      <w:sz w:val="32"/>
      <w:szCs w:val="23"/>
    </w:rPr>
  </w:style>
  <w:style w:type="character" w:customStyle="1" w:styleId="H2Char">
    <w:name w:val="H2 Char"/>
    <w:basedOn w:val="DefaultParagraphFont"/>
    <w:link w:val="H2"/>
    <w:locked/>
    <w:rsid w:val="00415C64"/>
    <w:rPr>
      <w:rFonts w:ascii="Arial" w:hAnsi="Arial" w:cs="Arial"/>
      <w:b/>
      <w:bCs/>
      <w:sz w:val="23"/>
      <w:szCs w:val="23"/>
    </w:rPr>
  </w:style>
  <w:style w:type="paragraph" w:styleId="Footer">
    <w:name w:val="footer"/>
    <w:basedOn w:val="Normal"/>
    <w:link w:val="FooterChar"/>
    <w:uiPriority w:val="99"/>
    <w:unhideWhenUsed/>
    <w:rsid w:val="00B02601"/>
    <w:pPr>
      <w:tabs>
        <w:tab w:val="center" w:pos="4680"/>
        <w:tab w:val="right" w:pos="9360"/>
      </w:tabs>
    </w:pPr>
  </w:style>
  <w:style w:type="character" w:customStyle="1" w:styleId="FooterChar">
    <w:name w:val="Footer Char"/>
    <w:basedOn w:val="DefaultParagraphFont"/>
    <w:link w:val="Footer"/>
    <w:uiPriority w:val="99"/>
    <w:locked/>
    <w:rsid w:val="00B02601"/>
    <w:rPr>
      <w:rFonts w:ascii="Arial" w:hAnsi="Arial" w:cs="Times New Roman"/>
      <w:sz w:val="20"/>
      <w:szCs w:val="20"/>
    </w:rPr>
  </w:style>
  <w:style w:type="paragraph" w:styleId="ListParagraph">
    <w:name w:val="List Paragraph"/>
    <w:basedOn w:val="Normal"/>
    <w:uiPriority w:val="34"/>
    <w:qFormat/>
    <w:rsid w:val="000637C6"/>
    <w:pPr>
      <w:ind w:left="720"/>
      <w:contextualSpacing/>
    </w:pPr>
  </w:style>
  <w:style w:type="table" w:styleId="TableGrid">
    <w:name w:val="Table Grid"/>
    <w:basedOn w:val="TableNormal"/>
    <w:uiPriority w:val="39"/>
    <w:rsid w:val="000637C6"/>
    <w:pPr>
      <w:spacing w:after="0" w:line="240" w:lineRule="auto"/>
    </w:pPr>
    <w:rPr>
      <w:rFonts w:cs="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D445B"/>
    <w:rPr>
      <w:rFonts w:cs="Times New Roman"/>
      <w:color w:val="0563C1" w:themeColor="hyperlink"/>
      <w:u w:val="single"/>
    </w:rPr>
  </w:style>
  <w:style w:type="character" w:customStyle="1" w:styleId="UnresolvedMention">
    <w:name w:val="Unresolved Mention"/>
    <w:basedOn w:val="DefaultParagraphFont"/>
    <w:uiPriority w:val="99"/>
    <w:semiHidden/>
    <w:unhideWhenUsed/>
    <w:rsid w:val="007D445B"/>
    <w:rPr>
      <w:rFonts w:cs="Times New Roman"/>
      <w:color w:val="605E5C"/>
      <w:shd w:val="clear" w:color="auto" w:fill="E1DFDD"/>
    </w:rPr>
  </w:style>
  <w:style w:type="paragraph" w:styleId="BodyText">
    <w:name w:val="Body Text"/>
    <w:basedOn w:val="Normal"/>
    <w:link w:val="BodyTextChar"/>
    <w:uiPriority w:val="1"/>
    <w:semiHidden/>
    <w:unhideWhenUsed/>
    <w:qFormat/>
    <w:rsid w:val="00597B3F"/>
    <w:pPr>
      <w:autoSpaceDE w:val="0"/>
      <w:autoSpaceDN w:val="0"/>
    </w:pPr>
    <w:rPr>
      <w:rFonts w:cs="Arial"/>
      <w:sz w:val="28"/>
      <w:szCs w:val="28"/>
      <w:lang w:val="en-CA"/>
    </w:rPr>
  </w:style>
  <w:style w:type="character" w:customStyle="1" w:styleId="BodyTextChar">
    <w:name w:val="Body Text Char"/>
    <w:basedOn w:val="DefaultParagraphFont"/>
    <w:link w:val="BodyText"/>
    <w:uiPriority w:val="1"/>
    <w:semiHidden/>
    <w:rsid w:val="00597B3F"/>
    <w:rPr>
      <w:rFonts w:ascii="Arial" w:hAnsi="Arial" w:cs="Arial"/>
      <w:sz w:val="28"/>
      <w:szCs w:val="28"/>
      <w:lang w:eastAsia="en-US"/>
    </w:rPr>
  </w:style>
  <w:style w:type="paragraph" w:styleId="Header">
    <w:name w:val="header"/>
    <w:basedOn w:val="Normal"/>
    <w:link w:val="HeaderChar"/>
    <w:uiPriority w:val="99"/>
    <w:unhideWhenUsed/>
    <w:rsid w:val="00B75011"/>
    <w:pPr>
      <w:tabs>
        <w:tab w:val="center" w:pos="4680"/>
        <w:tab w:val="right" w:pos="9360"/>
      </w:tabs>
    </w:pPr>
  </w:style>
  <w:style w:type="character" w:customStyle="1" w:styleId="HeaderChar">
    <w:name w:val="Header Char"/>
    <w:basedOn w:val="DefaultParagraphFont"/>
    <w:link w:val="Header"/>
    <w:uiPriority w:val="99"/>
    <w:rsid w:val="00B75011"/>
    <w:rPr>
      <w:rFonts w:ascii="Arial" w:hAnsi="Arial" w:cs="Times New Roman"/>
      <w:sz w:val="24"/>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archdisabilitylaw.ca/" TargetMode="Externa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archdisabilitylaw.ca/arch-aler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05BD84-A070-4BED-B445-C608FD905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30</Pages>
  <Words>6180</Words>
  <Characters>35218</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Theresa Sciberras</cp:lastModifiedBy>
  <cp:revision>8</cp:revision>
  <dcterms:created xsi:type="dcterms:W3CDTF">2022-09-12T02:39:00Z</dcterms:created>
  <dcterms:modified xsi:type="dcterms:W3CDTF">2022-09-12T03:02:00Z</dcterms:modified>
</cp:coreProperties>
</file>