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3F" w:rsidRPr="004B4E3F" w:rsidRDefault="004B4E3F" w:rsidP="004B4E3F">
      <w:pPr>
        <w:pStyle w:val="Heading1"/>
      </w:pPr>
      <w:r w:rsidRPr="004B4E3F">
        <w:t>MINUTES OF THE ANNUAL GENERAL MEETING</w:t>
      </w:r>
    </w:p>
    <w:p w:rsidR="00DC5458" w:rsidRPr="000272D2" w:rsidRDefault="000C4DB8" w:rsidP="0054565C">
      <w:pPr>
        <w:jc w:val="center"/>
        <w:rPr>
          <w:rFonts w:ascii="Arial" w:hAnsi="Arial" w:cs="Arial"/>
          <w:b/>
        </w:rPr>
      </w:pPr>
      <w:r w:rsidRPr="000272D2">
        <w:rPr>
          <w:rFonts w:ascii="Arial" w:hAnsi="Arial" w:cs="Arial"/>
          <w:b/>
        </w:rPr>
        <w:t>of</w:t>
      </w:r>
      <w:r w:rsidR="00DC5458" w:rsidRPr="000272D2">
        <w:rPr>
          <w:rFonts w:ascii="Arial" w:hAnsi="Arial" w:cs="Arial"/>
          <w:b/>
        </w:rPr>
        <w:t xml:space="preserve"> ARCH Disability Law Centre</w:t>
      </w:r>
    </w:p>
    <w:p w:rsidR="00DC5458" w:rsidRPr="000272D2" w:rsidRDefault="00C770DE" w:rsidP="0054565C">
      <w:pPr>
        <w:jc w:val="center"/>
        <w:rPr>
          <w:rFonts w:ascii="Arial" w:hAnsi="Arial" w:cs="Arial"/>
          <w:b/>
        </w:rPr>
      </w:pPr>
      <w:r w:rsidRPr="000272D2">
        <w:rPr>
          <w:rFonts w:ascii="Arial" w:hAnsi="Arial" w:cs="Arial"/>
          <w:b/>
        </w:rPr>
        <w:t xml:space="preserve">Thursday </w:t>
      </w:r>
      <w:r w:rsidR="00DA65F7">
        <w:rPr>
          <w:rFonts w:ascii="Arial" w:hAnsi="Arial" w:cs="Arial"/>
          <w:b/>
        </w:rPr>
        <w:t xml:space="preserve">October </w:t>
      </w:r>
      <w:r w:rsidR="00991834">
        <w:rPr>
          <w:rFonts w:ascii="Arial" w:hAnsi="Arial" w:cs="Arial"/>
          <w:b/>
        </w:rPr>
        <w:t>10, 2024</w:t>
      </w:r>
    </w:p>
    <w:p w:rsidR="00CA08FC" w:rsidRPr="002A7ED8" w:rsidRDefault="00A36A16" w:rsidP="007749AF">
      <w:pPr>
        <w:tabs>
          <w:tab w:val="left" w:pos="426"/>
          <w:tab w:val="left" w:pos="1134"/>
        </w:tabs>
        <w:spacing w:after="240"/>
        <w:jc w:val="center"/>
        <w:rPr>
          <w:rFonts w:ascii="Arial" w:hAnsi="Arial" w:cs="Arial"/>
          <w:color w:val="000000"/>
        </w:rPr>
      </w:pPr>
      <w:r w:rsidRPr="002A7ED8">
        <w:rPr>
          <w:rFonts w:ascii="Arial" w:hAnsi="Arial" w:cs="Arial"/>
          <w:color w:val="000000"/>
        </w:rPr>
        <w:t>Held virtually via Zoom</w:t>
      </w:r>
    </w:p>
    <w:p w:rsidR="00823AE3" w:rsidRPr="002A7ED8" w:rsidRDefault="00DC5458" w:rsidP="004B4E3F">
      <w:pPr>
        <w:pStyle w:val="Heading2"/>
      </w:pPr>
      <w:r w:rsidRPr="002A7ED8">
        <w:t xml:space="preserve">Voting Members Present: </w:t>
      </w:r>
    </w:p>
    <w:p w:rsidR="00991834" w:rsidRDefault="00991834" w:rsidP="00A41B56">
      <w:pPr>
        <w:rPr>
          <w:rFonts w:ascii="Arial" w:hAnsi="Arial" w:cs="Arial"/>
        </w:rPr>
      </w:pPr>
    </w:p>
    <w:p w:rsidR="00FF3C12" w:rsidRPr="00FF3C12" w:rsidRDefault="00FF3C12" w:rsidP="00FF3C12">
      <w:pPr>
        <w:rPr>
          <w:rFonts w:ascii="Arial" w:hAnsi="Arial" w:cs="Arial"/>
          <w:lang w:val="fr-CA"/>
        </w:rPr>
      </w:pPr>
      <w:r w:rsidRPr="00FF3C12">
        <w:rPr>
          <w:rFonts w:ascii="Arial" w:hAnsi="Arial" w:cs="Arial"/>
          <w:lang w:val="fr-CA"/>
        </w:rPr>
        <w:t>Ashfaq (Kash) Husain</w:t>
      </w:r>
    </w:p>
    <w:p w:rsidR="00FF3C12" w:rsidRPr="00FF3C12" w:rsidRDefault="00FF3C12" w:rsidP="00FF3C12">
      <w:pPr>
        <w:rPr>
          <w:rFonts w:ascii="Arial" w:hAnsi="Arial" w:cs="Arial"/>
          <w:lang w:val="fr-CA"/>
        </w:rPr>
      </w:pPr>
      <w:r w:rsidRPr="00FF3C12">
        <w:rPr>
          <w:rFonts w:ascii="Arial" w:hAnsi="Arial" w:cs="Arial"/>
          <w:lang w:val="fr-CA"/>
        </w:rPr>
        <w:t>Bonnie Quesnel</w:t>
      </w:r>
    </w:p>
    <w:p w:rsidR="00FF3C12" w:rsidRPr="00FF3C12" w:rsidRDefault="00FF3C12" w:rsidP="00FF3C12">
      <w:pPr>
        <w:rPr>
          <w:rFonts w:ascii="Arial" w:hAnsi="Arial" w:cs="Arial"/>
          <w:lang w:val="fr-CA"/>
        </w:rPr>
      </w:pPr>
      <w:r w:rsidRPr="00FF3C12">
        <w:rPr>
          <w:rFonts w:ascii="Arial" w:hAnsi="Arial" w:cs="Arial"/>
          <w:lang w:val="fr-CA"/>
        </w:rPr>
        <w:t>Claudette Paul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>Dale Matechuk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 xml:space="preserve">David Lewis </w:t>
      </w:r>
    </w:p>
    <w:p w:rsidR="00FF3C12" w:rsidRPr="00131FD2" w:rsidRDefault="00FF3C12" w:rsidP="00FF3C12">
      <w:pPr>
        <w:rPr>
          <w:rFonts w:ascii="Arial" w:hAnsi="Arial" w:cs="Arial"/>
          <w:b/>
        </w:rPr>
      </w:pPr>
      <w:r w:rsidRPr="00EF5589">
        <w:rPr>
          <w:rFonts w:ascii="Arial" w:hAnsi="Arial" w:cs="Arial"/>
        </w:rPr>
        <w:t>Dean Travers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>Dolly Menna-Dack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>Ellen Cohen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>Janet Rodriquez</w:t>
      </w:r>
    </w:p>
    <w:p w:rsidR="00FF3C12" w:rsidRPr="00FF3C12" w:rsidRDefault="00FF3C12" w:rsidP="00FF3C12">
      <w:pPr>
        <w:rPr>
          <w:rFonts w:ascii="Arial" w:hAnsi="Arial" w:cs="Arial"/>
          <w:sz w:val="22"/>
          <w:szCs w:val="22"/>
        </w:rPr>
      </w:pPr>
      <w:r w:rsidRPr="00FF3C12">
        <w:rPr>
          <w:rFonts w:ascii="Arial" w:hAnsi="Arial" w:cs="Arial"/>
        </w:rPr>
        <w:t>Jason Mitschele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 xml:space="preserve">Jennifer Deloras-Billot 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 xml:space="preserve">Jenny Hiseler 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>Kate Welsh</w:t>
      </w:r>
    </w:p>
    <w:p w:rsidR="006A7196" w:rsidRDefault="006A7196" w:rsidP="006A7196">
      <w:pPr>
        <w:rPr>
          <w:rFonts w:ascii="Arial" w:hAnsi="Arial" w:cs="Arial"/>
        </w:rPr>
      </w:pPr>
      <w:r>
        <w:rPr>
          <w:rFonts w:ascii="Arial" w:hAnsi="Arial" w:cs="Arial"/>
        </w:rPr>
        <w:t>Kathryn Underwood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 xml:space="preserve">Laura Robertson 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>Logan Wong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>Lorene Bodiam</w:t>
      </w:r>
    </w:p>
    <w:p w:rsidR="006A7196" w:rsidRDefault="006A7196" w:rsidP="00FF3C12">
      <w:pPr>
        <w:rPr>
          <w:rFonts w:ascii="Arial" w:hAnsi="Arial" w:cs="Arial"/>
        </w:rPr>
      </w:pPr>
      <w:r>
        <w:rPr>
          <w:rFonts w:ascii="Arial" w:hAnsi="Arial" w:cs="Arial"/>
        </w:rPr>
        <w:t>Michael Samakayi</w:t>
      </w:r>
      <w:r w:rsidRPr="00FF3C12">
        <w:rPr>
          <w:rFonts w:ascii="Arial" w:hAnsi="Arial" w:cs="Arial"/>
        </w:rPr>
        <w:t xml:space="preserve"> 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>Monica Rock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>Norah Dillon-Cheetham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>Paul Scotland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>Robert Barber</w:t>
      </w:r>
    </w:p>
    <w:p w:rsidR="00FF3C12" w:rsidRPr="00FF3C12" w:rsidRDefault="00FF3C12" w:rsidP="00FF3C12">
      <w:pPr>
        <w:rPr>
          <w:rFonts w:ascii="Arial" w:hAnsi="Arial" w:cs="Arial"/>
        </w:rPr>
      </w:pPr>
      <w:r w:rsidRPr="00FF3C12">
        <w:rPr>
          <w:rFonts w:ascii="Arial" w:hAnsi="Arial" w:cs="Arial"/>
        </w:rPr>
        <w:t>Sricamalan Pathmanathan</w:t>
      </w:r>
    </w:p>
    <w:p w:rsidR="00991834" w:rsidRDefault="00991834" w:rsidP="00991834">
      <w:pPr>
        <w:rPr>
          <w:rFonts w:ascii="Arial" w:hAnsi="Arial" w:cs="Arial"/>
        </w:rPr>
      </w:pPr>
    </w:p>
    <w:p w:rsidR="0032421C" w:rsidRDefault="0032421C" w:rsidP="004B4E3F">
      <w:pPr>
        <w:pStyle w:val="Heading2"/>
        <w:rPr>
          <w:lang w:val="en-CA"/>
        </w:rPr>
      </w:pPr>
      <w:r w:rsidRPr="002A7ED8">
        <w:rPr>
          <w:lang w:val="en-CA"/>
        </w:rPr>
        <w:t>Staff:</w:t>
      </w:r>
    </w:p>
    <w:p w:rsidR="008F14E2" w:rsidRDefault="008F14E2" w:rsidP="008F14E2">
      <w:pPr>
        <w:tabs>
          <w:tab w:val="left" w:pos="426"/>
        </w:tabs>
        <w:rPr>
          <w:rFonts w:ascii="Arial" w:hAnsi="Arial" w:cs="Arial"/>
          <w:lang w:val="en-CA"/>
        </w:rPr>
      </w:pPr>
      <w:r w:rsidRPr="008F14E2">
        <w:rPr>
          <w:rFonts w:ascii="Arial" w:hAnsi="Arial" w:cs="Arial"/>
          <w:lang w:val="en-CA"/>
        </w:rPr>
        <w:t>Amanda ward</w:t>
      </w:r>
    </w:p>
    <w:p w:rsidR="00D82420" w:rsidRPr="008F14E2" w:rsidRDefault="00D82420" w:rsidP="008F14E2">
      <w:pPr>
        <w:tabs>
          <w:tab w:val="left" w:pos="426"/>
        </w:tabs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Devin Glim</w:t>
      </w:r>
    </w:p>
    <w:p w:rsidR="008F14E2" w:rsidRDefault="008F14E2" w:rsidP="008F14E2">
      <w:pPr>
        <w:tabs>
          <w:tab w:val="left" w:pos="426"/>
        </w:tabs>
        <w:rPr>
          <w:rFonts w:ascii="Arial" w:hAnsi="Arial" w:cs="Arial"/>
          <w:lang w:val="en-CA"/>
        </w:rPr>
      </w:pPr>
      <w:r w:rsidRPr="008F14E2">
        <w:rPr>
          <w:rFonts w:ascii="Arial" w:hAnsi="Arial" w:cs="Arial"/>
          <w:lang w:val="en-CA"/>
        </w:rPr>
        <w:t>Doreen Way</w:t>
      </w:r>
    </w:p>
    <w:p w:rsidR="008A3FEF" w:rsidRPr="00BE1368" w:rsidRDefault="008A3FEF" w:rsidP="008F14E2">
      <w:pPr>
        <w:tabs>
          <w:tab w:val="left" w:pos="426"/>
        </w:tabs>
        <w:rPr>
          <w:rFonts w:ascii="Arial" w:hAnsi="Arial" w:cs="Arial"/>
        </w:rPr>
      </w:pPr>
      <w:r w:rsidRPr="00BE1368">
        <w:rPr>
          <w:rFonts w:ascii="Arial" w:hAnsi="Arial" w:cs="Arial"/>
        </w:rPr>
        <w:t>Elsie Tellier</w:t>
      </w:r>
    </w:p>
    <w:p w:rsidR="008F14E2" w:rsidRPr="00BE1368" w:rsidRDefault="008F14E2" w:rsidP="008F14E2">
      <w:pPr>
        <w:tabs>
          <w:tab w:val="left" w:pos="426"/>
        </w:tabs>
        <w:rPr>
          <w:rFonts w:ascii="Arial" w:hAnsi="Arial" w:cs="Arial"/>
        </w:rPr>
      </w:pPr>
      <w:r w:rsidRPr="00BE1368">
        <w:rPr>
          <w:rFonts w:ascii="Arial" w:hAnsi="Arial" w:cs="Arial"/>
        </w:rPr>
        <w:t>Gabriel Reznick</w:t>
      </w:r>
    </w:p>
    <w:p w:rsidR="008F14E2" w:rsidRPr="00BE1368" w:rsidRDefault="001A7540" w:rsidP="008F14E2">
      <w:pPr>
        <w:tabs>
          <w:tab w:val="left" w:pos="426"/>
        </w:tabs>
        <w:rPr>
          <w:rFonts w:ascii="Arial" w:hAnsi="Arial" w:cs="Arial"/>
        </w:rPr>
      </w:pPr>
      <w:r w:rsidRPr="00BE1368">
        <w:rPr>
          <w:rFonts w:ascii="Arial" w:hAnsi="Arial" w:cs="Arial"/>
        </w:rPr>
        <w:t xml:space="preserve">Graciela </w:t>
      </w:r>
      <w:r w:rsidR="008F14E2" w:rsidRPr="00BE1368">
        <w:rPr>
          <w:rFonts w:ascii="Arial" w:hAnsi="Arial" w:cs="Arial"/>
        </w:rPr>
        <w:t xml:space="preserve">Flores Méndez </w:t>
      </w:r>
    </w:p>
    <w:p w:rsidR="008F14E2" w:rsidRPr="006A7196" w:rsidRDefault="008F14E2" w:rsidP="008F14E2">
      <w:pPr>
        <w:tabs>
          <w:tab w:val="left" w:pos="426"/>
        </w:tabs>
        <w:rPr>
          <w:rFonts w:ascii="Arial" w:hAnsi="Arial" w:cs="Arial"/>
        </w:rPr>
      </w:pPr>
      <w:r w:rsidRPr="006A7196">
        <w:rPr>
          <w:rFonts w:ascii="Arial" w:hAnsi="Arial" w:cs="Arial"/>
        </w:rPr>
        <w:t>Ilinca Stefan</w:t>
      </w:r>
    </w:p>
    <w:p w:rsidR="001A7540" w:rsidRDefault="001A7540" w:rsidP="008F14E2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Jessica Field</w:t>
      </w:r>
    </w:p>
    <w:p w:rsidR="008F14E2" w:rsidRPr="006A7196" w:rsidRDefault="008F14E2" w:rsidP="008F14E2">
      <w:pPr>
        <w:tabs>
          <w:tab w:val="left" w:pos="426"/>
        </w:tabs>
        <w:rPr>
          <w:rFonts w:ascii="Arial" w:hAnsi="Arial" w:cs="Arial"/>
        </w:rPr>
      </w:pPr>
      <w:r w:rsidRPr="006A7196">
        <w:rPr>
          <w:rFonts w:ascii="Arial" w:hAnsi="Arial" w:cs="Arial"/>
        </w:rPr>
        <w:t>Lila Refaie</w:t>
      </w:r>
    </w:p>
    <w:p w:rsidR="001A7540" w:rsidRPr="006A7196" w:rsidRDefault="001A7540" w:rsidP="008F14E2">
      <w:pPr>
        <w:tabs>
          <w:tab w:val="left" w:pos="426"/>
        </w:tabs>
        <w:rPr>
          <w:rFonts w:ascii="Arial" w:hAnsi="Arial" w:cs="Arial"/>
        </w:rPr>
      </w:pPr>
      <w:r w:rsidRPr="006A7196">
        <w:rPr>
          <w:rFonts w:ascii="Arial" w:hAnsi="Arial" w:cs="Arial"/>
        </w:rPr>
        <w:t>Mary Hanson</w:t>
      </w:r>
    </w:p>
    <w:p w:rsidR="008F14E2" w:rsidRPr="006A7196" w:rsidRDefault="008F14E2" w:rsidP="008F14E2">
      <w:pPr>
        <w:tabs>
          <w:tab w:val="left" w:pos="426"/>
        </w:tabs>
        <w:rPr>
          <w:rFonts w:ascii="Arial" w:hAnsi="Arial" w:cs="Arial"/>
        </w:rPr>
      </w:pPr>
      <w:r w:rsidRPr="006A7196">
        <w:rPr>
          <w:rFonts w:ascii="Arial" w:hAnsi="Arial" w:cs="Arial"/>
        </w:rPr>
        <w:t>Robert Lattanzio</w:t>
      </w:r>
    </w:p>
    <w:p w:rsidR="001F4B62" w:rsidRDefault="008F14E2" w:rsidP="008F14E2">
      <w:pPr>
        <w:tabs>
          <w:tab w:val="left" w:pos="426"/>
        </w:tabs>
        <w:rPr>
          <w:rFonts w:ascii="Arial" w:hAnsi="Arial" w:cs="Arial"/>
          <w:lang w:val="en-CA"/>
        </w:rPr>
      </w:pPr>
      <w:r w:rsidRPr="008F14E2">
        <w:rPr>
          <w:rFonts w:ascii="Arial" w:hAnsi="Arial" w:cs="Arial"/>
          <w:lang w:val="en-CA"/>
        </w:rPr>
        <w:t>Theresa Sciberras</w:t>
      </w:r>
    </w:p>
    <w:p w:rsidR="008F14E2" w:rsidRDefault="008F14E2" w:rsidP="008F14E2">
      <w:pPr>
        <w:tabs>
          <w:tab w:val="left" w:pos="426"/>
        </w:tabs>
        <w:rPr>
          <w:rFonts w:ascii="Arial" w:hAnsi="Arial" w:cs="Arial"/>
          <w:lang w:val="en-CA"/>
        </w:rPr>
      </w:pPr>
    </w:p>
    <w:p w:rsidR="001F4B62" w:rsidRDefault="001F4B62" w:rsidP="004B4E3F">
      <w:pPr>
        <w:pStyle w:val="Heading2"/>
        <w:rPr>
          <w:lang w:val="en-CA"/>
        </w:rPr>
      </w:pPr>
      <w:r>
        <w:rPr>
          <w:lang w:val="en-CA"/>
        </w:rPr>
        <w:t>Accommodation Providers:</w:t>
      </w:r>
    </w:p>
    <w:p w:rsidR="009935E6" w:rsidRPr="009935E6" w:rsidRDefault="009935E6" w:rsidP="009935E6">
      <w:pPr>
        <w:tabs>
          <w:tab w:val="left" w:pos="426"/>
        </w:tabs>
        <w:rPr>
          <w:rFonts w:ascii="Arial" w:hAnsi="Arial" w:cs="Arial"/>
        </w:rPr>
      </w:pPr>
      <w:r w:rsidRPr="009935E6">
        <w:rPr>
          <w:rFonts w:ascii="Arial" w:hAnsi="Arial" w:cs="Arial"/>
        </w:rPr>
        <w:t>Lisz Keallen</w:t>
      </w:r>
    </w:p>
    <w:p w:rsidR="009935E6" w:rsidRPr="009935E6" w:rsidRDefault="009935E6" w:rsidP="009935E6">
      <w:pPr>
        <w:tabs>
          <w:tab w:val="left" w:pos="426"/>
        </w:tabs>
        <w:rPr>
          <w:rFonts w:ascii="Arial" w:hAnsi="Arial" w:cs="Arial"/>
        </w:rPr>
      </w:pPr>
      <w:r w:rsidRPr="009935E6">
        <w:rPr>
          <w:rFonts w:ascii="Arial" w:hAnsi="Arial" w:cs="Arial"/>
        </w:rPr>
        <w:t>Noah Greenwood</w:t>
      </w:r>
    </w:p>
    <w:p w:rsidR="001F4B62" w:rsidRPr="004B4E3F" w:rsidRDefault="009935E6" w:rsidP="009935E6">
      <w:pPr>
        <w:tabs>
          <w:tab w:val="left" w:pos="426"/>
        </w:tabs>
        <w:rPr>
          <w:rFonts w:ascii="Arial" w:hAnsi="Arial" w:cs="Arial"/>
        </w:rPr>
      </w:pPr>
      <w:r w:rsidRPr="009935E6">
        <w:rPr>
          <w:rFonts w:ascii="Arial" w:hAnsi="Arial" w:cs="Arial"/>
        </w:rPr>
        <w:t>Sonia Weiers</w:t>
      </w:r>
    </w:p>
    <w:p w:rsidR="007B67D1" w:rsidRDefault="007B67D1" w:rsidP="007749AF">
      <w:pPr>
        <w:tabs>
          <w:tab w:val="left" w:pos="426"/>
        </w:tabs>
        <w:spacing w:after="240"/>
        <w:rPr>
          <w:rFonts w:ascii="Arial" w:hAnsi="Arial" w:cs="Arial"/>
        </w:rPr>
      </w:pPr>
    </w:p>
    <w:p w:rsidR="00E1181E" w:rsidRPr="002A7ED8" w:rsidRDefault="00E1181E" w:rsidP="007749AF">
      <w:pPr>
        <w:tabs>
          <w:tab w:val="left" w:pos="426"/>
        </w:tabs>
        <w:spacing w:after="240"/>
        <w:rPr>
          <w:rFonts w:ascii="Arial" w:hAnsi="Arial" w:cs="Arial"/>
          <w:lang w:val="en-CA"/>
        </w:rPr>
      </w:pPr>
      <w:r w:rsidRPr="002A7ED8">
        <w:rPr>
          <w:rFonts w:ascii="Arial" w:hAnsi="Arial" w:cs="Arial"/>
          <w:lang w:val="en-CA"/>
        </w:rPr>
        <w:lastRenderedPageBreak/>
        <w:t xml:space="preserve">The meeting commenced at </w:t>
      </w:r>
      <w:r w:rsidR="002A7ED8" w:rsidRPr="002A7ED8">
        <w:rPr>
          <w:rFonts w:ascii="Arial" w:hAnsi="Arial" w:cs="Arial"/>
          <w:lang w:val="en-CA"/>
        </w:rPr>
        <w:t>7</w:t>
      </w:r>
      <w:r w:rsidR="00A36A16" w:rsidRPr="002A7ED8">
        <w:rPr>
          <w:rFonts w:ascii="Arial" w:hAnsi="Arial" w:cs="Arial"/>
          <w:lang w:val="en-CA"/>
        </w:rPr>
        <w:t>:00</w:t>
      </w:r>
      <w:r w:rsidRPr="002A7ED8">
        <w:rPr>
          <w:rFonts w:ascii="Arial" w:hAnsi="Arial" w:cs="Arial"/>
          <w:lang w:val="en-CA"/>
        </w:rPr>
        <w:t xml:space="preserve"> pm.</w:t>
      </w:r>
    </w:p>
    <w:p w:rsidR="00CE472D" w:rsidRPr="002A7ED8" w:rsidRDefault="00CE472D" w:rsidP="004B4E3F">
      <w:pPr>
        <w:pStyle w:val="Heading3"/>
      </w:pPr>
      <w:r w:rsidRPr="002A7ED8">
        <w:t>Land Acknowledgement</w:t>
      </w:r>
    </w:p>
    <w:p w:rsidR="000C0CF4" w:rsidRDefault="00BE1368" w:rsidP="00BE1368">
      <w:pPr>
        <w:rPr>
          <w:rFonts w:ascii="Arial" w:hAnsi="Arial" w:cs="Arial"/>
        </w:rPr>
      </w:pPr>
      <w:r w:rsidRPr="00FF3C12">
        <w:rPr>
          <w:rFonts w:ascii="Arial" w:hAnsi="Arial" w:cs="Arial"/>
        </w:rPr>
        <w:t>Dolly Menna-Dack</w:t>
      </w:r>
      <w:r>
        <w:rPr>
          <w:rFonts w:ascii="Arial" w:hAnsi="Arial" w:cs="Arial"/>
        </w:rPr>
        <w:t xml:space="preserve"> </w:t>
      </w:r>
      <w:r w:rsidR="000C0CF4" w:rsidRPr="000C0CF4">
        <w:rPr>
          <w:rFonts w:ascii="Arial" w:hAnsi="Arial" w:cs="Arial"/>
        </w:rPr>
        <w:t>gave the Land Acknowledgement.</w:t>
      </w:r>
    </w:p>
    <w:p w:rsidR="00CE472D" w:rsidRPr="002A7ED8" w:rsidRDefault="00CE472D" w:rsidP="004B4E3F">
      <w:pPr>
        <w:pStyle w:val="Heading3"/>
      </w:pPr>
      <w:r w:rsidRPr="002A7ED8">
        <w:t>Welcome</w:t>
      </w:r>
    </w:p>
    <w:p w:rsidR="0041153B" w:rsidRPr="002A7ED8" w:rsidRDefault="005C2ABD" w:rsidP="00CE472D">
      <w:pPr>
        <w:tabs>
          <w:tab w:val="left" w:pos="426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Jason Mitschele</w:t>
      </w:r>
      <w:r w:rsidR="000C6217" w:rsidRPr="002A7ED8">
        <w:rPr>
          <w:rFonts w:ascii="Arial" w:hAnsi="Arial" w:cs="Arial"/>
        </w:rPr>
        <w:t>, Chairperson of the ARCH Board</w:t>
      </w:r>
      <w:r w:rsidR="002A7ED8">
        <w:rPr>
          <w:rFonts w:ascii="Arial" w:hAnsi="Arial" w:cs="Arial"/>
        </w:rPr>
        <w:t xml:space="preserve">, </w:t>
      </w:r>
      <w:r w:rsidR="0041153B" w:rsidRPr="002A7ED8">
        <w:rPr>
          <w:rFonts w:ascii="Arial" w:hAnsi="Arial" w:cs="Arial"/>
        </w:rPr>
        <w:t>welcomed everyone to the meeting and covered housekeeping issues.</w:t>
      </w:r>
      <w:r w:rsidR="006F6830" w:rsidRPr="002A7ED8">
        <w:rPr>
          <w:rFonts w:ascii="Arial" w:hAnsi="Arial" w:cs="Arial"/>
        </w:rPr>
        <w:t xml:space="preserve">  He chaired the meeting.</w:t>
      </w:r>
    </w:p>
    <w:p w:rsidR="004979EB" w:rsidRPr="002A7ED8" w:rsidRDefault="004979EB" w:rsidP="004B4E3F">
      <w:pPr>
        <w:pStyle w:val="Heading3"/>
      </w:pPr>
      <w:r w:rsidRPr="002A7ED8">
        <w:t>Motion to Appoint Secretary of the Meeting</w:t>
      </w:r>
    </w:p>
    <w:p w:rsidR="004979EB" w:rsidRPr="002A7ED8" w:rsidRDefault="004979EB" w:rsidP="007749AF">
      <w:pPr>
        <w:pStyle w:val="ListParagraph"/>
        <w:tabs>
          <w:tab w:val="left" w:pos="426"/>
        </w:tabs>
        <w:spacing w:before="100" w:beforeAutospacing="1" w:after="100" w:afterAutospacing="1"/>
        <w:ind w:left="2160" w:hanging="1735"/>
        <w:contextualSpacing w:val="0"/>
        <w:rPr>
          <w:rFonts w:ascii="Arial" w:hAnsi="Arial" w:cs="Arial"/>
        </w:rPr>
      </w:pPr>
      <w:r w:rsidRPr="002A7ED8">
        <w:rPr>
          <w:rFonts w:ascii="Arial" w:hAnsi="Arial" w:cs="Arial"/>
          <w:b/>
        </w:rPr>
        <w:t>MOTION:</w:t>
      </w:r>
      <w:r w:rsidR="00183479" w:rsidRPr="002A7ED8">
        <w:rPr>
          <w:rFonts w:ascii="Arial" w:hAnsi="Arial" w:cs="Arial"/>
          <w:b/>
        </w:rPr>
        <w:t xml:space="preserve"> </w:t>
      </w:r>
      <w:r w:rsidR="00F9326D" w:rsidRPr="002A7ED8">
        <w:rPr>
          <w:rFonts w:ascii="Arial" w:hAnsi="Arial" w:cs="Arial"/>
          <w:b/>
        </w:rPr>
        <w:tab/>
      </w:r>
      <w:r w:rsidR="005C2ABD">
        <w:rPr>
          <w:rFonts w:ascii="Arial" w:hAnsi="Arial" w:cs="Arial"/>
          <w:b/>
        </w:rPr>
        <w:t xml:space="preserve">Ellen Cohen </w:t>
      </w:r>
      <w:r w:rsidRPr="002A7ED8">
        <w:rPr>
          <w:rFonts w:ascii="Arial" w:hAnsi="Arial" w:cs="Arial"/>
          <w:b/>
          <w:lang w:val="en-US"/>
        </w:rPr>
        <w:t>/</w:t>
      </w:r>
      <w:r w:rsidR="004708FE" w:rsidRPr="002A7ED8">
        <w:rPr>
          <w:rFonts w:ascii="Arial" w:hAnsi="Arial" w:cs="Arial"/>
          <w:b/>
          <w:lang w:val="en-US"/>
        </w:rPr>
        <w:t xml:space="preserve"> </w:t>
      </w:r>
      <w:r w:rsidR="00BE1368">
        <w:rPr>
          <w:rFonts w:ascii="Arial" w:hAnsi="Arial" w:cs="Arial"/>
          <w:b/>
          <w:lang w:val="en-US"/>
        </w:rPr>
        <w:t>Janet Rodriguez</w:t>
      </w:r>
      <w:r w:rsidR="005C2ABD">
        <w:rPr>
          <w:rFonts w:ascii="Arial" w:hAnsi="Arial" w:cs="Arial"/>
          <w:b/>
          <w:lang w:val="en-US"/>
        </w:rPr>
        <w:t xml:space="preserve"> </w:t>
      </w:r>
      <w:r w:rsidRPr="002A7ED8">
        <w:rPr>
          <w:rFonts w:ascii="Arial" w:hAnsi="Arial" w:cs="Arial"/>
          <w:b/>
        </w:rPr>
        <w:t>/CARRIED</w:t>
      </w:r>
      <w:r w:rsidRPr="002A7ED8">
        <w:rPr>
          <w:rFonts w:ascii="Arial" w:hAnsi="Arial" w:cs="Arial"/>
        </w:rPr>
        <w:t xml:space="preserve">: to appoint </w:t>
      </w:r>
      <w:r w:rsidR="00BE1368">
        <w:rPr>
          <w:rFonts w:ascii="Arial" w:hAnsi="Arial" w:cs="Arial"/>
        </w:rPr>
        <w:t xml:space="preserve">Jennifer Hiseler </w:t>
      </w:r>
      <w:r w:rsidR="00670DC5" w:rsidRPr="002A7ED8">
        <w:rPr>
          <w:rFonts w:ascii="Arial" w:hAnsi="Arial" w:cs="Arial"/>
        </w:rPr>
        <w:t>a</w:t>
      </w:r>
      <w:r w:rsidRPr="002A7ED8">
        <w:rPr>
          <w:rFonts w:ascii="Arial" w:hAnsi="Arial" w:cs="Arial"/>
        </w:rPr>
        <w:t>s Secretary of the</w:t>
      </w:r>
      <w:r w:rsidR="005C2ABD">
        <w:rPr>
          <w:rFonts w:ascii="Arial" w:hAnsi="Arial" w:cs="Arial"/>
        </w:rPr>
        <w:t xml:space="preserve"> October </w:t>
      </w:r>
      <w:r w:rsidR="00BE1368">
        <w:rPr>
          <w:rFonts w:ascii="Arial" w:hAnsi="Arial" w:cs="Arial"/>
        </w:rPr>
        <w:t>10</w:t>
      </w:r>
      <w:r w:rsidR="005C2ABD">
        <w:rPr>
          <w:rFonts w:ascii="Arial" w:hAnsi="Arial" w:cs="Arial"/>
        </w:rPr>
        <w:t>, 202</w:t>
      </w:r>
      <w:r w:rsidR="00BE1368">
        <w:rPr>
          <w:rFonts w:ascii="Arial" w:hAnsi="Arial" w:cs="Arial"/>
        </w:rPr>
        <w:t>4</w:t>
      </w:r>
      <w:r w:rsidR="00BA4046">
        <w:rPr>
          <w:rFonts w:ascii="Arial" w:hAnsi="Arial" w:cs="Arial"/>
        </w:rPr>
        <w:t xml:space="preserve"> Annual General M</w:t>
      </w:r>
      <w:r w:rsidRPr="002A7ED8">
        <w:rPr>
          <w:rFonts w:ascii="Arial" w:hAnsi="Arial" w:cs="Arial"/>
        </w:rPr>
        <w:t>eeting.</w:t>
      </w:r>
    </w:p>
    <w:p w:rsidR="00A746BC" w:rsidRPr="002A7ED8" w:rsidRDefault="00A746BC" w:rsidP="004B4E3F">
      <w:pPr>
        <w:pStyle w:val="Heading3"/>
      </w:pPr>
      <w:r w:rsidRPr="002A7ED8">
        <w:t xml:space="preserve">Approval of Agenda and Minutes of </w:t>
      </w:r>
      <w:r w:rsidR="001008EE">
        <w:t xml:space="preserve">October </w:t>
      </w:r>
      <w:r w:rsidR="00BE1368">
        <w:t>12, 2023</w:t>
      </w:r>
    </w:p>
    <w:p w:rsidR="001859E3" w:rsidRDefault="004979EB" w:rsidP="0092325E">
      <w:pPr>
        <w:pStyle w:val="ListParagraph"/>
        <w:tabs>
          <w:tab w:val="left" w:pos="426"/>
        </w:tabs>
        <w:spacing w:before="100" w:beforeAutospacing="1" w:after="100" w:afterAutospacing="1"/>
        <w:ind w:left="2160" w:hanging="1735"/>
        <w:contextualSpacing w:val="0"/>
        <w:rPr>
          <w:rFonts w:ascii="Arial" w:hAnsi="Arial" w:cs="Arial"/>
          <w:highlight w:val="yellow"/>
        </w:rPr>
      </w:pPr>
      <w:r w:rsidRPr="002A7ED8">
        <w:rPr>
          <w:rFonts w:ascii="Arial" w:hAnsi="Arial" w:cs="Arial"/>
          <w:b/>
        </w:rPr>
        <w:t>MOTION:</w:t>
      </w:r>
      <w:r w:rsidR="00183479" w:rsidRPr="002A7ED8">
        <w:rPr>
          <w:rFonts w:ascii="Arial" w:hAnsi="Arial" w:cs="Arial"/>
          <w:b/>
        </w:rPr>
        <w:t xml:space="preserve"> </w:t>
      </w:r>
      <w:r w:rsidR="00F9326D" w:rsidRPr="002A7ED8">
        <w:rPr>
          <w:rFonts w:ascii="Arial" w:hAnsi="Arial" w:cs="Arial"/>
          <w:b/>
        </w:rPr>
        <w:tab/>
      </w:r>
      <w:r w:rsidR="005C2ABD" w:rsidRPr="005C2ABD">
        <w:rPr>
          <w:rFonts w:ascii="Arial" w:hAnsi="Arial" w:cs="Arial"/>
          <w:b/>
        </w:rPr>
        <w:t xml:space="preserve">Ellen Cohen </w:t>
      </w:r>
      <w:r w:rsidR="00A630E1">
        <w:rPr>
          <w:rFonts w:ascii="Arial" w:hAnsi="Arial" w:cs="Arial"/>
          <w:b/>
        </w:rPr>
        <w:t xml:space="preserve">/ </w:t>
      </w:r>
      <w:r w:rsidR="001859E3">
        <w:rPr>
          <w:rFonts w:ascii="Arial" w:hAnsi="Arial" w:cs="Arial"/>
          <w:b/>
        </w:rPr>
        <w:t>Paul Scotland /</w:t>
      </w:r>
      <w:r w:rsidRPr="002A7ED8">
        <w:rPr>
          <w:rFonts w:ascii="Arial" w:hAnsi="Arial" w:cs="Arial"/>
          <w:b/>
        </w:rPr>
        <w:t>CARRIED</w:t>
      </w:r>
      <w:r w:rsidR="005E052F" w:rsidRPr="002A7ED8">
        <w:rPr>
          <w:rFonts w:ascii="Arial" w:hAnsi="Arial" w:cs="Arial"/>
        </w:rPr>
        <w:t xml:space="preserve">:  to approve the agenda for </w:t>
      </w:r>
      <w:r w:rsidRPr="002A7ED8">
        <w:rPr>
          <w:rFonts w:ascii="Arial" w:hAnsi="Arial" w:cs="Arial"/>
        </w:rPr>
        <w:t xml:space="preserve">the </w:t>
      </w:r>
      <w:r w:rsidR="005C2ABD">
        <w:rPr>
          <w:rFonts w:ascii="Arial" w:hAnsi="Arial" w:cs="Arial"/>
        </w:rPr>
        <w:t xml:space="preserve">October </w:t>
      </w:r>
      <w:r w:rsidR="00BE1368">
        <w:rPr>
          <w:rFonts w:ascii="Arial" w:hAnsi="Arial" w:cs="Arial"/>
        </w:rPr>
        <w:t>10, 2024</w:t>
      </w:r>
      <w:r w:rsidR="005C2ABD">
        <w:rPr>
          <w:rFonts w:ascii="Arial" w:hAnsi="Arial" w:cs="Arial"/>
        </w:rPr>
        <w:t xml:space="preserve"> </w:t>
      </w:r>
      <w:r w:rsidR="00BA4046">
        <w:rPr>
          <w:rFonts w:ascii="Arial" w:hAnsi="Arial" w:cs="Arial"/>
        </w:rPr>
        <w:t>Annual General M</w:t>
      </w:r>
      <w:r w:rsidRPr="002A7ED8">
        <w:rPr>
          <w:rFonts w:ascii="Arial" w:hAnsi="Arial" w:cs="Arial"/>
        </w:rPr>
        <w:t>eeting.</w:t>
      </w:r>
    </w:p>
    <w:p w:rsidR="001859E3" w:rsidRDefault="001859E3" w:rsidP="001859E3">
      <w:pPr>
        <w:ind w:left="1440" w:firstLine="720"/>
        <w:rPr>
          <w:rFonts w:ascii="Arial" w:hAnsi="Arial" w:cs="Arial"/>
        </w:rPr>
      </w:pPr>
      <w:r w:rsidRPr="002A7ED8">
        <w:rPr>
          <w:rFonts w:ascii="Arial" w:hAnsi="Arial" w:cs="Arial"/>
          <w:b/>
        </w:rPr>
        <w:t>Abstentions:</w:t>
      </w:r>
      <w:r w:rsidRPr="002A7ED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Jennifer Deloras-Billot</w:t>
      </w:r>
    </w:p>
    <w:p w:rsidR="00C968CC" w:rsidRPr="002A7ED8" w:rsidRDefault="00C968CC" w:rsidP="007749AF">
      <w:pPr>
        <w:tabs>
          <w:tab w:val="left" w:pos="426"/>
        </w:tabs>
        <w:spacing w:before="100" w:beforeAutospacing="1" w:after="100" w:afterAutospacing="1"/>
        <w:ind w:left="2160" w:hanging="1740"/>
        <w:rPr>
          <w:rFonts w:ascii="Arial" w:eastAsia="MS Mincho" w:hAnsi="Arial" w:cs="Arial"/>
          <w:highlight w:val="yellow"/>
          <w:lang w:val="en-CA"/>
        </w:rPr>
      </w:pPr>
      <w:r w:rsidRPr="002A7ED8">
        <w:rPr>
          <w:rFonts w:ascii="Arial" w:eastAsia="MS Mincho" w:hAnsi="Arial" w:cs="Arial"/>
          <w:b/>
          <w:lang w:val="en-CA"/>
        </w:rPr>
        <w:t>MOTION</w:t>
      </w:r>
      <w:r w:rsidRPr="002A7ED8">
        <w:rPr>
          <w:rFonts w:ascii="Arial" w:hAnsi="Arial" w:cs="Arial"/>
          <w:b/>
        </w:rPr>
        <w:t>:</w:t>
      </w:r>
      <w:r w:rsidR="00183479" w:rsidRPr="002A7ED8">
        <w:rPr>
          <w:rFonts w:ascii="Arial" w:hAnsi="Arial" w:cs="Arial"/>
          <w:b/>
        </w:rPr>
        <w:t xml:space="preserve"> </w:t>
      </w:r>
      <w:r w:rsidR="00F9326D" w:rsidRPr="002A7ED8">
        <w:rPr>
          <w:rFonts w:ascii="Arial" w:hAnsi="Arial" w:cs="Arial"/>
          <w:b/>
        </w:rPr>
        <w:tab/>
      </w:r>
      <w:r w:rsidR="001859E3" w:rsidRPr="001859E3">
        <w:rPr>
          <w:rFonts w:ascii="Arial" w:hAnsi="Arial" w:cs="Arial"/>
          <w:b/>
        </w:rPr>
        <w:t>Claudette Paul</w:t>
      </w:r>
      <w:r w:rsidR="001859E3" w:rsidRPr="002A7ED8">
        <w:rPr>
          <w:rFonts w:ascii="Arial" w:hAnsi="Arial" w:cs="Arial"/>
          <w:b/>
        </w:rPr>
        <w:t xml:space="preserve"> </w:t>
      </w:r>
      <w:r w:rsidR="003A4DB6" w:rsidRPr="002A7ED8">
        <w:rPr>
          <w:rFonts w:ascii="Arial" w:hAnsi="Arial" w:cs="Arial"/>
          <w:b/>
        </w:rPr>
        <w:t xml:space="preserve">/ </w:t>
      </w:r>
      <w:r w:rsidR="001859E3">
        <w:rPr>
          <w:rFonts w:ascii="Arial" w:hAnsi="Arial" w:cs="Arial"/>
          <w:b/>
        </w:rPr>
        <w:t xml:space="preserve">Logan Wong </w:t>
      </w:r>
      <w:r w:rsidR="00C023F2" w:rsidRPr="002A7ED8">
        <w:rPr>
          <w:rFonts w:ascii="Arial" w:eastAsia="MS Mincho" w:hAnsi="Arial" w:cs="Arial"/>
          <w:b/>
          <w:lang w:val="en-CA"/>
        </w:rPr>
        <w:t>/</w:t>
      </w:r>
      <w:r w:rsidRPr="002A7ED8">
        <w:rPr>
          <w:rFonts w:ascii="Arial" w:eastAsia="MS Mincho" w:hAnsi="Arial" w:cs="Arial"/>
          <w:b/>
          <w:lang w:val="en-CA"/>
        </w:rPr>
        <w:t>CARRIED</w:t>
      </w:r>
      <w:r w:rsidRPr="002A7ED8">
        <w:rPr>
          <w:rFonts w:ascii="Arial" w:hAnsi="Arial" w:cs="Arial"/>
        </w:rPr>
        <w:t xml:space="preserve">: </w:t>
      </w:r>
      <w:r w:rsidRPr="002A7ED8">
        <w:rPr>
          <w:rFonts w:ascii="Arial" w:eastAsia="MS Mincho" w:hAnsi="Arial" w:cs="Arial"/>
          <w:lang w:val="en-CA"/>
        </w:rPr>
        <w:t xml:space="preserve">to approve the minutes of the </w:t>
      </w:r>
      <w:r w:rsidR="00BE1368">
        <w:rPr>
          <w:rFonts w:ascii="Arial" w:eastAsia="MS Mincho" w:hAnsi="Arial" w:cs="Arial"/>
          <w:lang w:val="en-CA"/>
        </w:rPr>
        <w:t xml:space="preserve">October 12, 2023 </w:t>
      </w:r>
      <w:r w:rsidRPr="002A7ED8">
        <w:rPr>
          <w:rFonts w:ascii="Arial" w:eastAsia="MS Mincho" w:hAnsi="Arial" w:cs="Arial"/>
          <w:lang w:val="en-CA"/>
        </w:rPr>
        <w:t>Annual General Meeting.</w:t>
      </w:r>
    </w:p>
    <w:p w:rsidR="00B52D04" w:rsidRDefault="00B52D04" w:rsidP="00B52D04">
      <w:pPr>
        <w:ind w:left="1440" w:firstLine="720"/>
        <w:rPr>
          <w:rFonts w:ascii="Arial" w:hAnsi="Arial" w:cs="Arial"/>
        </w:rPr>
      </w:pPr>
      <w:r w:rsidRPr="002A7ED8">
        <w:rPr>
          <w:rFonts w:ascii="Arial" w:hAnsi="Arial" w:cs="Arial"/>
          <w:b/>
        </w:rPr>
        <w:t>Abstentions:</w:t>
      </w:r>
      <w:r w:rsidRPr="002A7ED8">
        <w:rPr>
          <w:rFonts w:ascii="Arial" w:hAnsi="Arial" w:cs="Arial"/>
        </w:rPr>
        <w:t xml:space="preserve">  </w:t>
      </w:r>
      <w:r w:rsidR="00BE1368">
        <w:rPr>
          <w:rFonts w:ascii="Arial" w:hAnsi="Arial" w:cs="Arial"/>
        </w:rPr>
        <w:t>Jennifer Deloras-Billot</w:t>
      </w:r>
      <w:r w:rsidR="001859E3" w:rsidRPr="001859E3">
        <w:rPr>
          <w:rFonts w:ascii="Arial" w:hAnsi="Arial" w:cs="Arial"/>
        </w:rPr>
        <w:t xml:space="preserve"> </w:t>
      </w:r>
      <w:r w:rsidR="001859E3" w:rsidRPr="00FF3C12">
        <w:rPr>
          <w:rFonts w:ascii="Arial" w:hAnsi="Arial" w:cs="Arial"/>
        </w:rPr>
        <w:t>and Dale Matechuk</w:t>
      </w:r>
    </w:p>
    <w:p w:rsidR="00AD1344" w:rsidRPr="002A7ED8" w:rsidRDefault="00AD1344" w:rsidP="004B4E3F">
      <w:pPr>
        <w:pStyle w:val="Heading3"/>
      </w:pPr>
      <w:r w:rsidRPr="002A7ED8">
        <w:t xml:space="preserve">Approval of Audited Financial Report  and Appointment of Auditors </w:t>
      </w:r>
    </w:p>
    <w:p w:rsidR="00AD1344" w:rsidRPr="002A7ED8" w:rsidRDefault="001859E3" w:rsidP="007749AF">
      <w:pPr>
        <w:pStyle w:val="ListParagraph"/>
        <w:tabs>
          <w:tab w:val="left" w:pos="426"/>
        </w:tabs>
        <w:spacing w:before="100" w:beforeAutospacing="1" w:after="100" w:afterAutospacing="1"/>
        <w:ind w:left="425"/>
        <w:contextualSpacing w:val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Robert Barber</w:t>
      </w:r>
      <w:r w:rsidR="00670DC5" w:rsidRPr="00641FDD">
        <w:rPr>
          <w:rFonts w:ascii="Arial" w:hAnsi="Arial" w:cs="Arial"/>
          <w:lang w:val="en-US"/>
        </w:rPr>
        <w:t>,</w:t>
      </w:r>
      <w:r w:rsidR="00670DC5" w:rsidRPr="002A7ED8">
        <w:rPr>
          <w:rFonts w:ascii="Arial" w:hAnsi="Arial" w:cs="Arial"/>
          <w:lang w:val="en-US"/>
        </w:rPr>
        <w:t xml:space="preserve"> Treasurer, </w:t>
      </w:r>
      <w:r w:rsidR="00AD1344" w:rsidRPr="002A7ED8">
        <w:rPr>
          <w:rFonts w:ascii="Arial" w:hAnsi="Arial" w:cs="Arial"/>
        </w:rPr>
        <w:t xml:space="preserve">gave an overview of ARCH’s finances.  </w:t>
      </w:r>
      <w:r w:rsidR="002B675D">
        <w:rPr>
          <w:rFonts w:ascii="Arial" w:hAnsi="Arial" w:cs="Arial"/>
        </w:rPr>
        <w:t>His</w:t>
      </w:r>
      <w:r w:rsidR="00670DC5" w:rsidRPr="002A7ED8">
        <w:rPr>
          <w:rFonts w:ascii="Arial" w:hAnsi="Arial" w:cs="Arial"/>
        </w:rPr>
        <w:t xml:space="preserve"> financial report was available in the AGM Package.  </w:t>
      </w:r>
    </w:p>
    <w:p w:rsidR="00AD1344" w:rsidRDefault="00AD1344" w:rsidP="007749AF">
      <w:pPr>
        <w:pStyle w:val="ListParagraph"/>
        <w:tabs>
          <w:tab w:val="left" w:pos="426"/>
        </w:tabs>
        <w:spacing w:before="100" w:beforeAutospacing="1" w:after="100" w:afterAutospacing="1"/>
        <w:ind w:left="2160" w:hanging="1734"/>
        <w:rPr>
          <w:rFonts w:ascii="Arial" w:hAnsi="Arial" w:cs="Arial"/>
        </w:rPr>
      </w:pPr>
      <w:r w:rsidRPr="002A7ED8">
        <w:rPr>
          <w:rFonts w:ascii="Arial" w:hAnsi="Arial" w:cs="Arial"/>
          <w:b/>
        </w:rPr>
        <w:t>MOTION:</w:t>
      </w:r>
      <w:r w:rsidR="00183479" w:rsidRPr="002A7ED8">
        <w:rPr>
          <w:rFonts w:ascii="Arial" w:hAnsi="Arial" w:cs="Arial"/>
          <w:b/>
        </w:rPr>
        <w:t xml:space="preserve"> </w:t>
      </w:r>
      <w:r w:rsidR="00F9326D" w:rsidRPr="002A7ED8">
        <w:rPr>
          <w:rFonts w:ascii="Arial" w:hAnsi="Arial" w:cs="Arial"/>
          <w:b/>
        </w:rPr>
        <w:tab/>
      </w:r>
      <w:r w:rsidR="0085096E">
        <w:rPr>
          <w:rFonts w:ascii="Arial" w:hAnsi="Arial" w:cs="Arial"/>
          <w:b/>
        </w:rPr>
        <w:t>Robert Barber</w:t>
      </w:r>
      <w:r w:rsidR="005C2ABD" w:rsidRPr="005C2ABD">
        <w:rPr>
          <w:rFonts w:ascii="Arial" w:hAnsi="Arial" w:cs="Arial"/>
          <w:b/>
        </w:rPr>
        <w:t xml:space="preserve"> </w:t>
      </w:r>
      <w:r w:rsidR="00670DC5" w:rsidRPr="002A7ED8">
        <w:rPr>
          <w:rFonts w:ascii="Arial" w:hAnsi="Arial" w:cs="Arial"/>
          <w:b/>
        </w:rPr>
        <w:t xml:space="preserve">/ </w:t>
      </w:r>
      <w:r w:rsidR="0085096E">
        <w:rPr>
          <w:rFonts w:ascii="Arial" w:hAnsi="Arial" w:cs="Arial"/>
          <w:b/>
        </w:rPr>
        <w:t xml:space="preserve">Ellen Cohen </w:t>
      </w:r>
      <w:r w:rsidR="00670DC5" w:rsidRPr="002A7ED8">
        <w:rPr>
          <w:rFonts w:ascii="Arial" w:hAnsi="Arial" w:cs="Arial"/>
          <w:b/>
        </w:rPr>
        <w:t>/</w:t>
      </w:r>
      <w:r w:rsidRPr="002A7ED8">
        <w:rPr>
          <w:rFonts w:ascii="Arial" w:hAnsi="Arial" w:cs="Arial"/>
          <w:b/>
        </w:rPr>
        <w:t>CARRIED</w:t>
      </w:r>
      <w:r w:rsidRPr="002A7ED8">
        <w:rPr>
          <w:rFonts w:ascii="Arial" w:hAnsi="Arial" w:cs="Arial"/>
        </w:rPr>
        <w:t xml:space="preserve">:   to approve the </w:t>
      </w:r>
      <w:r w:rsidR="00AC16E6" w:rsidRPr="002A7ED8">
        <w:rPr>
          <w:rFonts w:ascii="Arial" w:hAnsi="Arial" w:cs="Arial"/>
        </w:rPr>
        <w:t>A</w:t>
      </w:r>
      <w:r w:rsidRPr="002A7ED8">
        <w:rPr>
          <w:rFonts w:ascii="Arial" w:hAnsi="Arial" w:cs="Arial"/>
        </w:rPr>
        <w:t xml:space="preserve">udited </w:t>
      </w:r>
      <w:r w:rsidR="00AC16E6" w:rsidRPr="002A7ED8">
        <w:rPr>
          <w:rFonts w:ascii="Arial" w:hAnsi="Arial" w:cs="Arial"/>
        </w:rPr>
        <w:t>F</w:t>
      </w:r>
      <w:r w:rsidRPr="002A7ED8">
        <w:rPr>
          <w:rFonts w:ascii="Arial" w:hAnsi="Arial" w:cs="Arial"/>
        </w:rPr>
        <w:t xml:space="preserve">inancial </w:t>
      </w:r>
      <w:r w:rsidR="00AC16E6" w:rsidRPr="002A7ED8">
        <w:rPr>
          <w:rFonts w:ascii="Arial" w:hAnsi="Arial" w:cs="Arial"/>
        </w:rPr>
        <w:t>R</w:t>
      </w:r>
      <w:r w:rsidRPr="002A7ED8">
        <w:rPr>
          <w:rFonts w:ascii="Arial" w:hAnsi="Arial" w:cs="Arial"/>
        </w:rPr>
        <w:t>eport for the f</w:t>
      </w:r>
      <w:r w:rsidR="005E052F" w:rsidRPr="002A7ED8">
        <w:rPr>
          <w:rFonts w:ascii="Arial" w:hAnsi="Arial" w:cs="Arial"/>
        </w:rPr>
        <w:t>iscal year ending March 31, 20</w:t>
      </w:r>
      <w:r w:rsidR="00BE1368">
        <w:rPr>
          <w:rFonts w:ascii="Arial" w:hAnsi="Arial" w:cs="Arial"/>
        </w:rPr>
        <w:t>24</w:t>
      </w:r>
      <w:r w:rsidR="002B675D">
        <w:rPr>
          <w:rFonts w:ascii="Arial" w:hAnsi="Arial" w:cs="Arial"/>
        </w:rPr>
        <w:t>.</w:t>
      </w:r>
    </w:p>
    <w:p w:rsidR="005C2ABD" w:rsidRDefault="005C2ABD" w:rsidP="007749AF">
      <w:pPr>
        <w:pStyle w:val="ListParagraph"/>
        <w:tabs>
          <w:tab w:val="left" w:pos="426"/>
        </w:tabs>
        <w:spacing w:before="100" w:beforeAutospacing="1" w:after="100" w:afterAutospacing="1"/>
        <w:ind w:left="2160" w:hanging="1734"/>
        <w:rPr>
          <w:rFonts w:ascii="Arial" w:hAnsi="Arial" w:cs="Arial"/>
          <w:b/>
        </w:rPr>
      </w:pPr>
    </w:p>
    <w:p w:rsidR="005C2ABD" w:rsidRPr="002A7ED8" w:rsidRDefault="005C2ABD" w:rsidP="007749AF">
      <w:pPr>
        <w:pStyle w:val="ListParagraph"/>
        <w:tabs>
          <w:tab w:val="left" w:pos="426"/>
        </w:tabs>
        <w:spacing w:before="100" w:beforeAutospacing="1" w:after="100" w:afterAutospacing="1"/>
        <w:ind w:left="2160" w:hanging="1734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Abstentions: </w:t>
      </w:r>
      <w:r w:rsidR="00694BED" w:rsidRPr="00FF3C12">
        <w:rPr>
          <w:rFonts w:ascii="Arial" w:hAnsi="Arial" w:cs="Arial"/>
        </w:rPr>
        <w:t xml:space="preserve">Jennifer Deloras-Billot </w:t>
      </w:r>
    </w:p>
    <w:p w:rsidR="00AD1344" w:rsidRDefault="00AD1344" w:rsidP="007749AF">
      <w:pPr>
        <w:tabs>
          <w:tab w:val="left" w:pos="426"/>
        </w:tabs>
        <w:spacing w:before="100" w:beforeAutospacing="1" w:after="100" w:afterAutospacing="1"/>
        <w:ind w:left="2160" w:hanging="1740"/>
        <w:rPr>
          <w:rFonts w:ascii="Arial" w:eastAsia="MS Mincho" w:hAnsi="Arial" w:cs="Arial"/>
          <w:lang w:val="en-CA"/>
        </w:rPr>
      </w:pPr>
      <w:r w:rsidRPr="002A7ED8">
        <w:rPr>
          <w:rFonts w:ascii="Arial" w:eastAsia="MS Mincho" w:hAnsi="Arial" w:cs="Arial"/>
          <w:b/>
          <w:lang w:val="en-CA"/>
        </w:rPr>
        <w:t>MOTION</w:t>
      </w:r>
      <w:r w:rsidRPr="002A7ED8">
        <w:rPr>
          <w:rFonts w:ascii="Arial" w:hAnsi="Arial" w:cs="Arial"/>
          <w:b/>
        </w:rPr>
        <w:t>:</w:t>
      </w:r>
      <w:r w:rsidR="00183479" w:rsidRPr="002A7ED8">
        <w:rPr>
          <w:rFonts w:ascii="Arial" w:hAnsi="Arial" w:cs="Arial"/>
          <w:b/>
        </w:rPr>
        <w:t xml:space="preserve"> </w:t>
      </w:r>
      <w:r w:rsidR="00F9326D" w:rsidRPr="002A7ED8">
        <w:rPr>
          <w:rFonts w:ascii="Arial" w:hAnsi="Arial" w:cs="Arial"/>
          <w:b/>
        </w:rPr>
        <w:tab/>
      </w:r>
      <w:r w:rsidR="00E60320">
        <w:rPr>
          <w:rFonts w:ascii="Arial" w:hAnsi="Arial" w:cs="Arial"/>
          <w:b/>
        </w:rPr>
        <w:t>Robert Barber</w:t>
      </w:r>
      <w:r w:rsidR="00E60320" w:rsidRPr="005C2ABD">
        <w:rPr>
          <w:rFonts w:ascii="Arial" w:hAnsi="Arial" w:cs="Arial"/>
          <w:b/>
        </w:rPr>
        <w:t xml:space="preserve"> </w:t>
      </w:r>
      <w:r w:rsidR="00670DC5" w:rsidRPr="002A7ED8">
        <w:rPr>
          <w:rFonts w:ascii="Arial" w:hAnsi="Arial" w:cs="Arial"/>
          <w:b/>
        </w:rPr>
        <w:t>/</w:t>
      </w:r>
      <w:r w:rsidR="004708FE" w:rsidRPr="002A7ED8">
        <w:rPr>
          <w:rFonts w:ascii="Arial" w:hAnsi="Arial" w:cs="Arial"/>
          <w:b/>
        </w:rPr>
        <w:t xml:space="preserve"> </w:t>
      </w:r>
      <w:r w:rsidR="00E60320">
        <w:rPr>
          <w:rFonts w:ascii="Arial" w:hAnsi="Arial" w:cs="Arial"/>
          <w:b/>
        </w:rPr>
        <w:t xml:space="preserve">Claudette Paul </w:t>
      </w:r>
      <w:r w:rsidRPr="002A7ED8">
        <w:rPr>
          <w:rFonts w:ascii="Arial" w:hAnsi="Arial" w:cs="Arial"/>
          <w:b/>
        </w:rPr>
        <w:t>/</w:t>
      </w:r>
      <w:r w:rsidRPr="002A7ED8">
        <w:rPr>
          <w:rFonts w:ascii="Arial" w:eastAsia="MS Mincho" w:hAnsi="Arial" w:cs="Arial"/>
          <w:b/>
          <w:lang w:val="en-CA"/>
        </w:rPr>
        <w:t>CARRIED</w:t>
      </w:r>
      <w:r w:rsidRPr="002A7ED8">
        <w:rPr>
          <w:rFonts w:ascii="Arial" w:hAnsi="Arial" w:cs="Arial"/>
          <w:b/>
        </w:rPr>
        <w:t xml:space="preserve">: </w:t>
      </w:r>
      <w:r w:rsidRPr="002A7ED8">
        <w:rPr>
          <w:rFonts w:ascii="Arial" w:eastAsia="MS Mincho" w:hAnsi="Arial" w:cs="Arial"/>
          <w:lang w:val="en-CA"/>
        </w:rPr>
        <w:t xml:space="preserve">to approve the appointment of </w:t>
      </w:r>
      <w:r w:rsidR="00A746BC" w:rsidRPr="002A7ED8">
        <w:rPr>
          <w:rFonts w:ascii="Arial" w:eastAsia="MS Mincho" w:hAnsi="Arial" w:cs="Arial"/>
          <w:lang w:val="en-CA"/>
        </w:rPr>
        <w:t>Hilborn LLP as a</w:t>
      </w:r>
      <w:r w:rsidRPr="002A7ED8">
        <w:rPr>
          <w:rFonts w:ascii="Arial" w:eastAsia="MS Mincho" w:hAnsi="Arial" w:cs="Arial"/>
          <w:lang w:val="en-CA"/>
        </w:rPr>
        <w:t>uditors</w:t>
      </w:r>
      <w:r w:rsidR="005E052F" w:rsidRPr="002A7ED8">
        <w:rPr>
          <w:rFonts w:ascii="Arial" w:eastAsia="MS Mincho" w:hAnsi="Arial" w:cs="Arial"/>
          <w:lang w:val="en-CA"/>
        </w:rPr>
        <w:t xml:space="preserve"> of record for the 20</w:t>
      </w:r>
      <w:r w:rsidR="00670DC5" w:rsidRPr="002A7ED8">
        <w:rPr>
          <w:rFonts w:ascii="Arial" w:eastAsia="MS Mincho" w:hAnsi="Arial" w:cs="Arial"/>
          <w:lang w:val="en-CA"/>
        </w:rPr>
        <w:t>2</w:t>
      </w:r>
      <w:r w:rsidR="00E60320">
        <w:rPr>
          <w:rFonts w:ascii="Arial" w:eastAsia="MS Mincho" w:hAnsi="Arial" w:cs="Arial"/>
          <w:lang w:val="en-CA"/>
        </w:rPr>
        <w:t>4</w:t>
      </w:r>
      <w:r w:rsidR="00670DC5" w:rsidRPr="002A7ED8">
        <w:rPr>
          <w:rFonts w:ascii="Arial" w:eastAsia="MS Mincho" w:hAnsi="Arial" w:cs="Arial"/>
          <w:lang w:val="en-CA"/>
        </w:rPr>
        <w:t>-2</w:t>
      </w:r>
      <w:r w:rsidR="00E60320">
        <w:rPr>
          <w:rFonts w:ascii="Arial" w:eastAsia="MS Mincho" w:hAnsi="Arial" w:cs="Arial"/>
          <w:lang w:val="en-CA"/>
        </w:rPr>
        <w:t>5</w:t>
      </w:r>
      <w:r w:rsidR="002B675D">
        <w:rPr>
          <w:rFonts w:ascii="Arial" w:eastAsia="MS Mincho" w:hAnsi="Arial" w:cs="Arial"/>
          <w:lang w:val="en-CA"/>
        </w:rPr>
        <w:t xml:space="preserve"> </w:t>
      </w:r>
      <w:r w:rsidR="00A746BC" w:rsidRPr="002A7ED8">
        <w:rPr>
          <w:rFonts w:ascii="Arial" w:eastAsia="MS Mincho" w:hAnsi="Arial" w:cs="Arial"/>
          <w:lang w:val="en-CA"/>
        </w:rPr>
        <w:t>fiscal year.</w:t>
      </w:r>
    </w:p>
    <w:p w:rsidR="00E60320" w:rsidRPr="002A7ED8" w:rsidRDefault="00E60320" w:rsidP="00E60320">
      <w:pPr>
        <w:pStyle w:val="ListParagraph"/>
        <w:tabs>
          <w:tab w:val="left" w:pos="426"/>
        </w:tabs>
        <w:spacing w:before="100" w:beforeAutospacing="1" w:after="100" w:afterAutospacing="1"/>
        <w:ind w:left="2160" w:hanging="1734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Abstentions: </w:t>
      </w:r>
      <w:r w:rsidRPr="00FF3C12">
        <w:rPr>
          <w:rFonts w:ascii="Arial" w:hAnsi="Arial" w:cs="Arial"/>
        </w:rPr>
        <w:t xml:space="preserve">Jennifer Deloras-Billot </w:t>
      </w:r>
    </w:p>
    <w:p w:rsidR="00B535B8" w:rsidRPr="00B535B8" w:rsidRDefault="00B535B8" w:rsidP="004B4E3F">
      <w:pPr>
        <w:pStyle w:val="Heading3"/>
      </w:pPr>
      <w:r w:rsidRPr="00B535B8">
        <w:t xml:space="preserve">Approval </w:t>
      </w:r>
      <w:r w:rsidR="00CE78AE">
        <w:t>of the A</w:t>
      </w:r>
      <w:r w:rsidRPr="00B535B8">
        <w:t>mendments to ARCH Disability Law Centre’s By-Law</w:t>
      </w:r>
    </w:p>
    <w:p w:rsidR="00A66795" w:rsidRPr="00A66795" w:rsidRDefault="00332FA4" w:rsidP="009C5D3F">
      <w:pPr>
        <w:tabs>
          <w:tab w:val="left" w:pos="426"/>
        </w:tabs>
        <w:spacing w:before="100" w:beforeAutospacing="1" w:after="100" w:afterAutospacing="1"/>
        <w:ind w:left="450"/>
        <w:rPr>
          <w:rFonts w:ascii="Arial" w:eastAsia="MS Mincho" w:hAnsi="Arial" w:cs="Arial"/>
          <w:lang w:val="en-CA"/>
        </w:rPr>
      </w:pPr>
      <w:r w:rsidRPr="00641FDD">
        <w:rPr>
          <w:rFonts w:ascii="Arial" w:eastAsia="MS Mincho" w:hAnsi="Arial" w:cs="Arial"/>
          <w:lang w:val="en-CA"/>
        </w:rPr>
        <w:t>Jason Mitschele</w:t>
      </w:r>
      <w:r w:rsidR="009C5D3F" w:rsidRPr="00641FDD">
        <w:rPr>
          <w:rFonts w:ascii="Arial" w:eastAsia="MS Mincho" w:hAnsi="Arial" w:cs="Arial"/>
          <w:lang w:val="en-CA"/>
        </w:rPr>
        <w:t>, Chairperson, gave</w:t>
      </w:r>
      <w:r w:rsidR="009C5D3F" w:rsidRPr="00BA4046">
        <w:rPr>
          <w:rFonts w:ascii="Arial" w:eastAsia="MS Mincho" w:hAnsi="Arial" w:cs="Arial"/>
          <w:lang w:val="en-CA"/>
        </w:rPr>
        <w:t xml:space="preserve"> an overview of the </w:t>
      </w:r>
      <w:r w:rsidR="00BA4046" w:rsidRPr="00BA4046">
        <w:rPr>
          <w:rFonts w:ascii="Arial" w:eastAsia="MS Mincho" w:hAnsi="Arial" w:cs="Arial"/>
          <w:lang w:val="en-CA"/>
        </w:rPr>
        <w:t xml:space="preserve">proposed </w:t>
      </w:r>
      <w:r w:rsidR="009C5D3F" w:rsidRPr="00BA4046">
        <w:rPr>
          <w:rFonts w:ascii="Arial" w:eastAsia="MS Mincho" w:hAnsi="Arial" w:cs="Arial"/>
          <w:lang w:val="en-CA"/>
        </w:rPr>
        <w:t>amendments to</w:t>
      </w:r>
      <w:r w:rsidR="009C5D3F">
        <w:rPr>
          <w:rFonts w:ascii="Arial" w:eastAsia="MS Mincho" w:hAnsi="Arial" w:cs="Arial"/>
          <w:lang w:val="en-CA"/>
        </w:rPr>
        <w:t xml:space="preserve"> the By-Law. The amendments were available in the AGM Package.</w:t>
      </w:r>
    </w:p>
    <w:p w:rsidR="00B535B8" w:rsidRDefault="00A66795" w:rsidP="00A66795">
      <w:pPr>
        <w:tabs>
          <w:tab w:val="left" w:pos="426"/>
        </w:tabs>
        <w:spacing w:before="100" w:beforeAutospacing="1" w:after="100" w:afterAutospacing="1"/>
        <w:ind w:left="2160" w:hanging="1734"/>
        <w:rPr>
          <w:rFonts w:ascii="Arial" w:hAnsi="Arial" w:cs="Arial"/>
        </w:rPr>
      </w:pPr>
      <w:r w:rsidRPr="002A7ED8">
        <w:rPr>
          <w:rFonts w:ascii="Arial" w:eastAsia="MS Mincho" w:hAnsi="Arial" w:cs="Arial"/>
          <w:b/>
          <w:lang w:val="en-CA"/>
        </w:rPr>
        <w:t>MOTION</w:t>
      </w:r>
      <w:r w:rsidRPr="002A7ED8">
        <w:rPr>
          <w:rFonts w:ascii="Arial" w:hAnsi="Arial" w:cs="Arial"/>
          <w:b/>
        </w:rPr>
        <w:t xml:space="preserve">: </w:t>
      </w:r>
      <w:r w:rsidRPr="002A7ED8">
        <w:rPr>
          <w:rFonts w:ascii="Arial" w:hAnsi="Arial" w:cs="Arial"/>
          <w:b/>
        </w:rPr>
        <w:tab/>
      </w:r>
      <w:r w:rsidR="00BE66FE">
        <w:rPr>
          <w:rFonts w:ascii="Arial" w:hAnsi="Arial" w:cs="Arial"/>
          <w:b/>
        </w:rPr>
        <w:t>Logan Wong</w:t>
      </w:r>
      <w:r w:rsidR="005C2ABD">
        <w:rPr>
          <w:rFonts w:ascii="Arial" w:hAnsi="Arial" w:cs="Arial"/>
          <w:b/>
        </w:rPr>
        <w:t xml:space="preserve"> </w:t>
      </w:r>
      <w:r w:rsidRPr="002A7ED8">
        <w:rPr>
          <w:rFonts w:ascii="Arial" w:hAnsi="Arial" w:cs="Arial"/>
          <w:b/>
        </w:rPr>
        <w:t xml:space="preserve">/ </w:t>
      </w:r>
      <w:r w:rsidR="00BE66FE">
        <w:rPr>
          <w:rFonts w:ascii="Arial" w:hAnsi="Arial" w:cs="Arial"/>
          <w:b/>
        </w:rPr>
        <w:t xml:space="preserve">Robert Barber </w:t>
      </w:r>
      <w:r w:rsidRPr="002A7ED8">
        <w:rPr>
          <w:rFonts w:ascii="Arial" w:hAnsi="Arial" w:cs="Arial"/>
          <w:b/>
        </w:rPr>
        <w:t>/</w:t>
      </w:r>
      <w:r w:rsidRPr="002A7ED8">
        <w:rPr>
          <w:rFonts w:ascii="Arial" w:eastAsia="MS Mincho" w:hAnsi="Arial" w:cs="Arial"/>
          <w:b/>
          <w:lang w:val="en-CA"/>
        </w:rPr>
        <w:t>CARRIED</w:t>
      </w:r>
      <w:r w:rsidRPr="002A7ED8">
        <w:rPr>
          <w:rFonts w:ascii="Arial" w:hAnsi="Arial" w:cs="Arial"/>
          <w:b/>
        </w:rPr>
        <w:t>:</w:t>
      </w:r>
      <w:r w:rsidR="00CE78AE">
        <w:rPr>
          <w:rFonts w:ascii="Arial" w:hAnsi="Arial" w:cs="Arial"/>
          <w:b/>
        </w:rPr>
        <w:t xml:space="preserve"> </w:t>
      </w:r>
      <w:r w:rsidR="00CE78AE" w:rsidRPr="00CE78AE">
        <w:rPr>
          <w:rFonts w:ascii="Arial" w:hAnsi="Arial" w:cs="Arial"/>
        </w:rPr>
        <w:t xml:space="preserve">to </w:t>
      </w:r>
      <w:r w:rsidR="00CE78AE">
        <w:rPr>
          <w:rFonts w:ascii="Arial" w:hAnsi="Arial" w:cs="Arial"/>
        </w:rPr>
        <w:t>a</w:t>
      </w:r>
      <w:r w:rsidRPr="00CE78AE">
        <w:rPr>
          <w:rFonts w:ascii="Arial" w:hAnsi="Arial" w:cs="Arial"/>
        </w:rPr>
        <w:t xml:space="preserve">dopt </w:t>
      </w:r>
      <w:r w:rsidR="00CE78AE">
        <w:rPr>
          <w:rFonts w:ascii="Arial" w:hAnsi="Arial" w:cs="Arial"/>
        </w:rPr>
        <w:t xml:space="preserve">the </w:t>
      </w:r>
      <w:r w:rsidRPr="00CE78AE">
        <w:rPr>
          <w:rFonts w:ascii="Arial" w:hAnsi="Arial" w:cs="Arial"/>
        </w:rPr>
        <w:t xml:space="preserve">amendments of ARCH’s By-Law </w:t>
      </w:r>
      <w:r w:rsidR="00641FDD">
        <w:rPr>
          <w:rFonts w:ascii="Arial" w:hAnsi="Arial" w:cs="Arial"/>
        </w:rPr>
        <w:t>as presented.</w:t>
      </w:r>
    </w:p>
    <w:p w:rsidR="00BE66FE" w:rsidRPr="002A7ED8" w:rsidRDefault="00BE66FE" w:rsidP="00BE66FE">
      <w:pPr>
        <w:pStyle w:val="ListParagraph"/>
        <w:tabs>
          <w:tab w:val="left" w:pos="426"/>
        </w:tabs>
        <w:spacing w:before="100" w:beforeAutospacing="1" w:after="100" w:afterAutospacing="1"/>
        <w:ind w:left="2160" w:hanging="1734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ab/>
        <w:t xml:space="preserve">Abstentions: </w:t>
      </w:r>
      <w:r w:rsidRPr="00FF3C12">
        <w:rPr>
          <w:rFonts w:ascii="Arial" w:hAnsi="Arial" w:cs="Arial"/>
        </w:rPr>
        <w:t xml:space="preserve">Jennifer Deloras-Billot </w:t>
      </w:r>
    </w:p>
    <w:p w:rsidR="00C968CC" w:rsidRPr="002A7ED8" w:rsidRDefault="00D87582" w:rsidP="004B4E3F">
      <w:pPr>
        <w:pStyle w:val="Heading3"/>
      </w:pPr>
      <w:r w:rsidRPr="002A7ED8">
        <w:t xml:space="preserve">Chair’s </w:t>
      </w:r>
      <w:r w:rsidR="00087139" w:rsidRPr="002A7ED8">
        <w:t>Report</w:t>
      </w:r>
      <w:r w:rsidR="004A61A2" w:rsidRPr="002A7ED8">
        <w:t xml:space="preserve"> (Report given prior to the member’s meeting)</w:t>
      </w:r>
    </w:p>
    <w:p w:rsidR="0070610D" w:rsidRDefault="00DA73F0" w:rsidP="0070610D">
      <w:pPr>
        <w:pStyle w:val="ListParagraph"/>
        <w:tabs>
          <w:tab w:val="left" w:pos="426"/>
        </w:tabs>
        <w:spacing w:before="100" w:beforeAutospacing="1" w:after="100" w:afterAutospacing="1"/>
        <w:ind w:left="426"/>
        <w:rPr>
          <w:rFonts w:ascii="Arial" w:hAnsi="Arial" w:cs="Arial"/>
        </w:rPr>
      </w:pPr>
      <w:r>
        <w:rPr>
          <w:rFonts w:ascii="Arial" w:hAnsi="Arial" w:cs="Arial"/>
        </w:rPr>
        <w:t>Jason Mitschele</w:t>
      </w:r>
      <w:r w:rsidR="0041153B" w:rsidRPr="002A7ED8">
        <w:rPr>
          <w:rFonts w:ascii="Arial" w:hAnsi="Arial" w:cs="Arial"/>
        </w:rPr>
        <w:t xml:space="preserve"> gave his address to the meeting.  </w:t>
      </w:r>
      <w:r w:rsidR="00817E0C" w:rsidRPr="002A7ED8">
        <w:rPr>
          <w:rFonts w:ascii="Arial" w:hAnsi="Arial" w:cs="Arial"/>
        </w:rPr>
        <w:t xml:space="preserve">The </w:t>
      </w:r>
      <w:r w:rsidR="00FF01DC">
        <w:rPr>
          <w:rFonts w:ascii="Arial" w:hAnsi="Arial" w:cs="Arial"/>
        </w:rPr>
        <w:t xml:space="preserve">shared Chair and Executive </w:t>
      </w:r>
      <w:r w:rsidR="009E6EC1">
        <w:rPr>
          <w:rFonts w:ascii="Arial" w:hAnsi="Arial" w:cs="Arial"/>
        </w:rPr>
        <w:t xml:space="preserve">Director’s </w:t>
      </w:r>
      <w:r w:rsidR="00817E0C" w:rsidRPr="002A7ED8">
        <w:rPr>
          <w:rFonts w:ascii="Arial" w:hAnsi="Arial" w:cs="Arial"/>
        </w:rPr>
        <w:t>Report was provided in the Annual Report.</w:t>
      </w:r>
      <w:r w:rsidR="0032421C" w:rsidRPr="002A7ED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Jason</w:t>
      </w:r>
      <w:r w:rsidR="0032421C" w:rsidRPr="002A7ED8">
        <w:rPr>
          <w:rFonts w:ascii="Arial" w:hAnsi="Arial" w:cs="Arial"/>
        </w:rPr>
        <w:t xml:space="preserve"> thanked</w:t>
      </w:r>
      <w:r w:rsidR="006A2655" w:rsidRPr="002A7ED8">
        <w:rPr>
          <w:rFonts w:ascii="Arial" w:hAnsi="Arial" w:cs="Arial"/>
        </w:rPr>
        <w:t xml:space="preserve"> retiring Board member</w:t>
      </w:r>
      <w:r w:rsidR="001008EE">
        <w:rPr>
          <w:rFonts w:ascii="Arial" w:hAnsi="Arial" w:cs="Arial"/>
        </w:rPr>
        <w:t>s</w:t>
      </w:r>
      <w:r w:rsidR="003C5181">
        <w:rPr>
          <w:rFonts w:ascii="Arial" w:hAnsi="Arial" w:cs="Arial"/>
        </w:rPr>
        <w:t xml:space="preserve"> Ashfaq Hu</w:t>
      </w:r>
      <w:r w:rsidR="00FF01DC">
        <w:rPr>
          <w:rFonts w:ascii="Arial" w:hAnsi="Arial" w:cs="Arial"/>
        </w:rPr>
        <w:t xml:space="preserve">sain, Harjot Dosanjh, Jeevan Bains, </w:t>
      </w:r>
    </w:p>
    <w:p w:rsidR="00546576" w:rsidRPr="002A7ED8" w:rsidRDefault="00D87582" w:rsidP="004B4E3F">
      <w:pPr>
        <w:pStyle w:val="Heading3"/>
      </w:pPr>
      <w:r w:rsidRPr="002A7ED8">
        <w:t xml:space="preserve">Executive Director’s </w:t>
      </w:r>
      <w:r w:rsidR="00087139" w:rsidRPr="002A7ED8">
        <w:t>Report</w:t>
      </w:r>
      <w:r w:rsidR="004A61A2" w:rsidRPr="002A7ED8">
        <w:t xml:space="preserve"> (Report given prior to the member’s meeting)</w:t>
      </w:r>
    </w:p>
    <w:p w:rsidR="0099148D" w:rsidRDefault="00FF01DC" w:rsidP="007749AF">
      <w:pPr>
        <w:pStyle w:val="ListParagraph"/>
        <w:tabs>
          <w:tab w:val="left" w:pos="426"/>
        </w:tabs>
        <w:spacing w:before="100" w:beforeAutospacing="1" w:after="100" w:afterAutospacing="1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Robert </w:t>
      </w:r>
      <w:r w:rsidR="009E6EC1">
        <w:rPr>
          <w:rFonts w:ascii="Arial" w:hAnsi="Arial" w:cs="Arial"/>
        </w:rPr>
        <w:t xml:space="preserve">Lattanzio, </w:t>
      </w:r>
      <w:r>
        <w:rPr>
          <w:rFonts w:ascii="Arial" w:hAnsi="Arial" w:cs="Arial"/>
        </w:rPr>
        <w:t xml:space="preserve">thanked </w:t>
      </w:r>
      <w:r w:rsidR="009E6EC1">
        <w:rPr>
          <w:rFonts w:ascii="Arial" w:hAnsi="Arial" w:cs="Arial"/>
        </w:rPr>
        <w:t xml:space="preserve">the Board for their commitment to ARCH, staff for their hard work, </w:t>
      </w:r>
      <w:r>
        <w:rPr>
          <w:rFonts w:ascii="Arial" w:hAnsi="Arial" w:cs="Arial"/>
        </w:rPr>
        <w:t xml:space="preserve">Dolly-Menna Dack for the </w:t>
      </w:r>
      <w:r w:rsidR="009E6EC1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and </w:t>
      </w:r>
      <w:r w:rsidR="009E6EC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cknowledgement and </w:t>
      </w:r>
      <w:r w:rsidR="00786E41">
        <w:rPr>
          <w:rFonts w:ascii="Arial" w:hAnsi="Arial" w:cs="Arial"/>
        </w:rPr>
        <w:t>ARCH lawyers for their presentation.</w:t>
      </w:r>
    </w:p>
    <w:p w:rsidR="00087139" w:rsidRPr="002A7ED8" w:rsidRDefault="00E82BD6" w:rsidP="004B4E3F">
      <w:pPr>
        <w:pStyle w:val="Heading3"/>
      </w:pPr>
      <w:r w:rsidRPr="002A7ED8">
        <w:t xml:space="preserve">Election of Board of Directors </w:t>
      </w:r>
    </w:p>
    <w:p w:rsidR="00BC46C8" w:rsidRPr="002A7ED8" w:rsidRDefault="00A142B0" w:rsidP="00BC46C8">
      <w:pPr>
        <w:pStyle w:val="ListParagraph"/>
        <w:tabs>
          <w:tab w:val="left" w:pos="426"/>
        </w:tabs>
        <w:spacing w:before="100" w:beforeAutospacing="1" w:after="100" w:afterAutospacing="1"/>
        <w:ind w:left="426"/>
        <w:contextualSpacing w:val="0"/>
        <w:rPr>
          <w:rFonts w:ascii="Arial" w:hAnsi="Arial" w:cs="Arial"/>
        </w:rPr>
      </w:pPr>
      <w:r w:rsidRPr="00A142B0">
        <w:rPr>
          <w:rFonts w:ascii="Arial" w:hAnsi="Arial" w:cs="Arial"/>
        </w:rPr>
        <w:t>Norah Dillon-Cheetham</w:t>
      </w:r>
      <w:r w:rsidR="00BC46C8">
        <w:rPr>
          <w:rFonts w:ascii="Arial" w:hAnsi="Arial" w:cs="Arial"/>
        </w:rPr>
        <w:t xml:space="preserve">, </w:t>
      </w:r>
      <w:r w:rsidR="00BC46C8" w:rsidRPr="002A7ED8">
        <w:rPr>
          <w:rFonts w:ascii="Arial" w:hAnsi="Arial" w:cs="Arial"/>
        </w:rPr>
        <w:t>Chair of the Nominating Committee, presented the Nominations Committee Report</w:t>
      </w:r>
      <w:r w:rsidR="00BC46C8">
        <w:rPr>
          <w:rFonts w:ascii="Arial" w:hAnsi="Arial" w:cs="Arial"/>
        </w:rPr>
        <w:t xml:space="preserve"> </w:t>
      </w:r>
      <w:r w:rsidR="00BC46C8" w:rsidRPr="002A7ED8">
        <w:rPr>
          <w:rFonts w:ascii="Arial" w:hAnsi="Arial" w:cs="Arial"/>
        </w:rPr>
        <w:t xml:space="preserve">which was available in the AGM Package.  </w:t>
      </w:r>
      <w:r w:rsidR="00BC46C8">
        <w:rPr>
          <w:rFonts w:ascii="Arial" w:hAnsi="Arial" w:cs="Arial"/>
        </w:rPr>
        <w:t>T</w:t>
      </w:r>
      <w:r w:rsidR="00BC46C8" w:rsidRPr="00FF373B">
        <w:rPr>
          <w:rFonts w:ascii="Arial" w:hAnsi="Arial" w:cs="Arial"/>
        </w:rPr>
        <w:t xml:space="preserve">he bios of Nominees </w:t>
      </w:r>
      <w:r w:rsidR="00BC46C8">
        <w:rPr>
          <w:rFonts w:ascii="Arial" w:hAnsi="Arial" w:cs="Arial"/>
        </w:rPr>
        <w:t>w</w:t>
      </w:r>
      <w:r w:rsidR="00786E41">
        <w:rPr>
          <w:rFonts w:ascii="Arial" w:hAnsi="Arial" w:cs="Arial"/>
        </w:rPr>
        <w:t>ere</w:t>
      </w:r>
      <w:r w:rsidR="00BC46C8">
        <w:rPr>
          <w:rFonts w:ascii="Arial" w:hAnsi="Arial" w:cs="Arial"/>
        </w:rPr>
        <w:t xml:space="preserve"> also available in the package.  </w:t>
      </w:r>
      <w:r w:rsidR="00BC46C8" w:rsidRPr="002A7ED8">
        <w:rPr>
          <w:rFonts w:ascii="Arial" w:hAnsi="Arial" w:cs="Arial"/>
        </w:rPr>
        <w:t xml:space="preserve">The </w:t>
      </w:r>
      <w:r w:rsidR="00BC46C8">
        <w:rPr>
          <w:rFonts w:ascii="Arial" w:hAnsi="Arial" w:cs="Arial"/>
        </w:rPr>
        <w:t xml:space="preserve">Nominations </w:t>
      </w:r>
      <w:r w:rsidR="00BC46C8" w:rsidRPr="002A7ED8">
        <w:rPr>
          <w:rFonts w:ascii="Arial" w:hAnsi="Arial" w:cs="Arial"/>
        </w:rPr>
        <w:t xml:space="preserve">Report outlined the recommended Board </w:t>
      </w:r>
      <w:r w:rsidR="00BC46C8">
        <w:rPr>
          <w:rFonts w:ascii="Arial" w:hAnsi="Arial" w:cs="Arial"/>
        </w:rPr>
        <w:t>S</w:t>
      </w:r>
      <w:r w:rsidR="00BC46C8" w:rsidRPr="002A7ED8">
        <w:rPr>
          <w:rFonts w:ascii="Arial" w:hAnsi="Arial" w:cs="Arial"/>
        </w:rPr>
        <w:t xml:space="preserve">late.  Based on the Report, </w:t>
      </w:r>
      <w:r w:rsidR="00BC46C8">
        <w:rPr>
          <w:rFonts w:ascii="Arial" w:hAnsi="Arial" w:cs="Arial"/>
        </w:rPr>
        <w:t xml:space="preserve">Norah </w:t>
      </w:r>
      <w:r w:rsidR="00BC46C8" w:rsidRPr="002A7ED8">
        <w:rPr>
          <w:rFonts w:ascii="Arial" w:hAnsi="Arial" w:cs="Arial"/>
        </w:rPr>
        <w:t xml:space="preserve">called </w:t>
      </w:r>
      <w:bookmarkStart w:id="0" w:name="_GoBack"/>
      <w:bookmarkEnd w:id="0"/>
      <w:r w:rsidR="00BC46C8" w:rsidRPr="002A7ED8">
        <w:rPr>
          <w:rFonts w:ascii="Arial" w:hAnsi="Arial" w:cs="Arial"/>
        </w:rPr>
        <w:t xml:space="preserve">for the following motion:  </w:t>
      </w:r>
    </w:p>
    <w:p w:rsidR="00BC46C8" w:rsidRDefault="00BC46C8" w:rsidP="00BC46C8">
      <w:pPr>
        <w:tabs>
          <w:tab w:val="left" w:pos="426"/>
        </w:tabs>
        <w:spacing w:before="100" w:beforeAutospacing="1" w:after="100" w:afterAutospacing="1"/>
        <w:ind w:left="2160" w:hanging="1734"/>
        <w:rPr>
          <w:rFonts w:ascii="Arial" w:eastAsia="MS Mincho" w:hAnsi="Arial" w:cs="Arial"/>
        </w:rPr>
      </w:pPr>
      <w:r w:rsidRPr="00BE66FE">
        <w:rPr>
          <w:rFonts w:ascii="Arial" w:eastAsia="MS Mincho" w:hAnsi="Arial" w:cs="Arial"/>
          <w:b/>
        </w:rPr>
        <w:t>MOTION:</w:t>
      </w:r>
      <w:r w:rsidRPr="00BE66FE">
        <w:rPr>
          <w:rFonts w:ascii="Arial" w:eastAsia="MS Mincho" w:hAnsi="Arial" w:cs="Arial"/>
          <w:b/>
        </w:rPr>
        <w:tab/>
        <w:t>Norah Dillon</w:t>
      </w:r>
      <w:r w:rsidR="00A142B0">
        <w:rPr>
          <w:rFonts w:ascii="Arial" w:eastAsia="MS Mincho" w:hAnsi="Arial" w:cs="Arial"/>
          <w:b/>
        </w:rPr>
        <w:t>-Cheetham</w:t>
      </w:r>
      <w:r w:rsidRPr="00BE66FE">
        <w:rPr>
          <w:rFonts w:ascii="Arial" w:eastAsia="MS Mincho" w:hAnsi="Arial" w:cs="Arial"/>
          <w:b/>
        </w:rPr>
        <w:t xml:space="preserve"> / Janet Rodriguez / CARRIED: </w:t>
      </w:r>
      <w:r w:rsidRPr="00BE66FE">
        <w:rPr>
          <w:rFonts w:ascii="Arial" w:eastAsia="MS Mincho" w:hAnsi="Arial" w:cs="Arial"/>
        </w:rPr>
        <w:t>To elect the following members to the Board of Directors of ARCH Disability Law Centre for a term of two years:</w:t>
      </w:r>
    </w:p>
    <w:p w:rsidR="00BC46C8" w:rsidRDefault="00BC46C8" w:rsidP="00BC46C8">
      <w:pPr>
        <w:pStyle w:val="ListParagraph"/>
        <w:numPr>
          <w:ilvl w:val="0"/>
          <w:numId w:val="27"/>
        </w:numPr>
        <w:tabs>
          <w:tab w:val="left" w:pos="426"/>
        </w:tabs>
        <w:spacing w:before="100" w:beforeAutospacing="1" w:after="100" w:afterAutospacing="1"/>
        <w:rPr>
          <w:rFonts w:ascii="Arial" w:hAnsi="Arial" w:cs="Arial"/>
        </w:rPr>
      </w:pPr>
      <w:r w:rsidRPr="00BE66FE">
        <w:rPr>
          <w:rFonts w:ascii="Arial" w:hAnsi="Arial" w:cs="Arial"/>
        </w:rPr>
        <w:t>Claudette Paul</w:t>
      </w:r>
    </w:p>
    <w:p w:rsidR="00BC46C8" w:rsidRDefault="00BC46C8" w:rsidP="00BC46C8">
      <w:pPr>
        <w:pStyle w:val="ListParagraph"/>
        <w:numPr>
          <w:ilvl w:val="0"/>
          <w:numId w:val="27"/>
        </w:numPr>
        <w:tabs>
          <w:tab w:val="left" w:pos="426"/>
        </w:tabs>
        <w:spacing w:before="100" w:beforeAutospacing="1" w:after="100" w:afterAutospacing="1"/>
        <w:rPr>
          <w:rFonts w:ascii="Arial" w:hAnsi="Arial" w:cs="Arial"/>
        </w:rPr>
      </w:pPr>
      <w:r w:rsidRPr="00BE66FE">
        <w:rPr>
          <w:rFonts w:ascii="Arial" w:hAnsi="Arial" w:cs="Arial"/>
        </w:rPr>
        <w:t xml:space="preserve">Dolly Menna-Dack </w:t>
      </w:r>
    </w:p>
    <w:p w:rsidR="00BC46C8" w:rsidRDefault="00BC46C8" w:rsidP="00BC46C8">
      <w:pPr>
        <w:pStyle w:val="ListParagraph"/>
        <w:numPr>
          <w:ilvl w:val="0"/>
          <w:numId w:val="27"/>
        </w:numPr>
        <w:tabs>
          <w:tab w:val="left" w:pos="426"/>
        </w:tabs>
        <w:spacing w:before="100" w:beforeAutospacing="1" w:after="100" w:afterAutospacing="1"/>
        <w:rPr>
          <w:rFonts w:ascii="Arial" w:hAnsi="Arial" w:cs="Arial"/>
        </w:rPr>
      </w:pPr>
      <w:r w:rsidRPr="00BE66FE">
        <w:rPr>
          <w:rFonts w:ascii="Arial" w:hAnsi="Arial" w:cs="Arial"/>
        </w:rPr>
        <w:t xml:space="preserve">Ellen Cohen </w:t>
      </w:r>
    </w:p>
    <w:p w:rsidR="00BC46C8" w:rsidRDefault="00BC46C8" w:rsidP="00BC46C8">
      <w:pPr>
        <w:pStyle w:val="ListParagraph"/>
        <w:numPr>
          <w:ilvl w:val="0"/>
          <w:numId w:val="27"/>
        </w:numPr>
        <w:tabs>
          <w:tab w:val="left" w:pos="426"/>
        </w:tabs>
        <w:spacing w:before="100" w:beforeAutospacing="1" w:after="100" w:afterAutospacing="1"/>
        <w:rPr>
          <w:rFonts w:ascii="Arial" w:hAnsi="Arial" w:cs="Arial"/>
        </w:rPr>
      </w:pPr>
      <w:r w:rsidRPr="00BE66FE">
        <w:rPr>
          <w:rFonts w:ascii="Arial" w:hAnsi="Arial" w:cs="Arial"/>
        </w:rPr>
        <w:t xml:space="preserve">Jason Mitschele </w:t>
      </w:r>
    </w:p>
    <w:p w:rsidR="00BC46C8" w:rsidRDefault="00BC46C8" w:rsidP="00BC46C8">
      <w:pPr>
        <w:pStyle w:val="ListParagraph"/>
        <w:numPr>
          <w:ilvl w:val="0"/>
          <w:numId w:val="27"/>
        </w:numPr>
        <w:tabs>
          <w:tab w:val="left" w:pos="426"/>
        </w:tabs>
        <w:spacing w:before="100" w:beforeAutospacing="1" w:after="100" w:afterAutospacing="1"/>
        <w:rPr>
          <w:rFonts w:ascii="Arial" w:hAnsi="Arial" w:cs="Arial"/>
        </w:rPr>
      </w:pPr>
      <w:r w:rsidRPr="00BE66FE">
        <w:rPr>
          <w:rFonts w:ascii="Arial" w:hAnsi="Arial" w:cs="Arial"/>
        </w:rPr>
        <w:t xml:space="preserve">Jennifer Hiseler </w:t>
      </w:r>
    </w:p>
    <w:p w:rsidR="00BC46C8" w:rsidRDefault="00BC46C8" w:rsidP="00BC46C8">
      <w:pPr>
        <w:pStyle w:val="ListParagraph"/>
        <w:numPr>
          <w:ilvl w:val="0"/>
          <w:numId w:val="27"/>
        </w:numPr>
        <w:tabs>
          <w:tab w:val="left" w:pos="426"/>
        </w:tabs>
        <w:spacing w:before="100" w:beforeAutospacing="1" w:after="100" w:afterAutospacing="1"/>
        <w:rPr>
          <w:rFonts w:ascii="Arial" w:hAnsi="Arial" w:cs="Arial"/>
        </w:rPr>
      </w:pPr>
      <w:r w:rsidRPr="00BE66FE">
        <w:rPr>
          <w:rFonts w:ascii="Arial" w:hAnsi="Arial" w:cs="Arial"/>
        </w:rPr>
        <w:t xml:space="preserve">Paul Scotland </w:t>
      </w:r>
    </w:p>
    <w:p w:rsidR="00BC46C8" w:rsidRDefault="00BC46C8" w:rsidP="00BC46C8">
      <w:pPr>
        <w:pStyle w:val="ListParagraph"/>
        <w:numPr>
          <w:ilvl w:val="0"/>
          <w:numId w:val="27"/>
        </w:numPr>
        <w:tabs>
          <w:tab w:val="left" w:pos="426"/>
        </w:tabs>
        <w:spacing w:before="100" w:beforeAutospacing="1" w:after="100" w:afterAutospacing="1"/>
        <w:rPr>
          <w:rFonts w:ascii="Arial" w:hAnsi="Arial" w:cs="Arial"/>
        </w:rPr>
      </w:pPr>
      <w:r w:rsidRPr="00BE66FE">
        <w:rPr>
          <w:rFonts w:ascii="Arial" w:hAnsi="Arial" w:cs="Arial"/>
        </w:rPr>
        <w:t xml:space="preserve">Michael Samakayi  </w:t>
      </w:r>
    </w:p>
    <w:p w:rsidR="00BC46C8" w:rsidRDefault="00BC46C8" w:rsidP="00BC46C8">
      <w:pPr>
        <w:pStyle w:val="ListParagraph"/>
        <w:numPr>
          <w:ilvl w:val="0"/>
          <w:numId w:val="27"/>
        </w:numPr>
        <w:tabs>
          <w:tab w:val="left" w:pos="426"/>
        </w:tabs>
        <w:spacing w:before="100" w:beforeAutospacing="1" w:after="100" w:afterAutospacing="1"/>
        <w:rPr>
          <w:rFonts w:ascii="Arial" w:hAnsi="Arial" w:cs="Arial"/>
        </w:rPr>
      </w:pPr>
      <w:r w:rsidRPr="00BE66FE">
        <w:rPr>
          <w:rFonts w:ascii="Arial" w:hAnsi="Arial" w:cs="Arial"/>
        </w:rPr>
        <w:t xml:space="preserve">Dave Lewis </w:t>
      </w:r>
    </w:p>
    <w:p w:rsidR="00BC46C8" w:rsidRPr="00BE66FE" w:rsidRDefault="00A142B0" w:rsidP="00BC46C8">
      <w:pPr>
        <w:pStyle w:val="ListParagraph"/>
        <w:numPr>
          <w:ilvl w:val="0"/>
          <w:numId w:val="27"/>
        </w:numPr>
        <w:tabs>
          <w:tab w:val="left" w:pos="426"/>
        </w:tabs>
        <w:spacing w:before="100" w:beforeAutospacing="1" w:after="100" w:afterAutospacing="1"/>
        <w:ind w:left="28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Kathryn</w:t>
      </w:r>
      <w:r w:rsidR="00BC46C8" w:rsidRPr="00BE66FE">
        <w:rPr>
          <w:rFonts w:ascii="Arial" w:hAnsi="Arial" w:cs="Arial"/>
        </w:rPr>
        <w:t xml:space="preserve"> Underwood</w:t>
      </w:r>
    </w:p>
    <w:p w:rsidR="00BC46C8" w:rsidRPr="002A7ED8" w:rsidRDefault="00BC46C8" w:rsidP="00BC46C8">
      <w:pPr>
        <w:pStyle w:val="ListParagraph"/>
        <w:tabs>
          <w:tab w:val="left" w:pos="426"/>
        </w:tabs>
        <w:spacing w:before="100" w:beforeAutospacing="1" w:after="100" w:afterAutospacing="1"/>
        <w:ind w:left="2160" w:hanging="1734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Abstentions: </w:t>
      </w:r>
      <w:r w:rsidRPr="00FF3C12">
        <w:rPr>
          <w:rFonts w:ascii="Arial" w:hAnsi="Arial" w:cs="Arial"/>
        </w:rPr>
        <w:t xml:space="preserve">Jennifer Deloras-Billot </w:t>
      </w:r>
    </w:p>
    <w:p w:rsidR="00087139" w:rsidRPr="002A7ED8" w:rsidRDefault="00087139" w:rsidP="004B4E3F">
      <w:pPr>
        <w:pStyle w:val="Heading3"/>
        <w:numPr>
          <w:ilvl w:val="0"/>
          <w:numId w:val="0"/>
        </w:numPr>
        <w:ind w:left="425"/>
      </w:pPr>
      <w:r w:rsidRPr="002A7ED8">
        <w:t>Adjourn</w:t>
      </w:r>
      <w:r w:rsidR="00E720FD" w:rsidRPr="002A7ED8">
        <w:t xml:space="preserve">ment </w:t>
      </w:r>
    </w:p>
    <w:p w:rsidR="00AF6E15" w:rsidRDefault="004B4E3F" w:rsidP="00AF6E15">
      <w:pPr>
        <w:rPr>
          <w:rFonts w:ascii="Arial" w:hAnsi="Arial" w:cs="Arial"/>
        </w:rPr>
      </w:pPr>
      <w:r>
        <w:rPr>
          <w:rFonts w:ascii="Arial" w:eastAsia="MS Mincho" w:hAnsi="Arial" w:cs="Arial"/>
          <w:b/>
          <w:lang w:val="en-CA"/>
        </w:rPr>
        <w:tab/>
      </w:r>
      <w:r w:rsidR="00E720FD" w:rsidRPr="002A7ED8">
        <w:rPr>
          <w:rFonts w:ascii="Arial" w:eastAsia="MS Mincho" w:hAnsi="Arial" w:cs="Arial"/>
          <w:b/>
          <w:lang w:val="en-CA"/>
        </w:rPr>
        <w:t>MOTION:</w:t>
      </w:r>
      <w:r w:rsidR="00D7583C">
        <w:rPr>
          <w:rFonts w:ascii="Arial" w:eastAsia="MS Mincho" w:hAnsi="Arial" w:cs="Arial"/>
          <w:b/>
          <w:lang w:val="en-CA"/>
        </w:rPr>
        <w:tab/>
      </w:r>
      <w:r w:rsidR="00AF6E15" w:rsidRPr="00AF6E15">
        <w:rPr>
          <w:rFonts w:ascii="Arial" w:hAnsi="Arial" w:cs="Arial"/>
        </w:rPr>
        <w:t>Ashfaq (Kash) Hu</w:t>
      </w:r>
      <w:r w:rsidR="00786E41">
        <w:rPr>
          <w:rFonts w:ascii="Arial" w:hAnsi="Arial" w:cs="Arial"/>
        </w:rPr>
        <w:t>s</w:t>
      </w:r>
      <w:r w:rsidR="00AF6E15" w:rsidRPr="00AF6E15">
        <w:rPr>
          <w:rFonts w:ascii="Arial" w:hAnsi="Arial" w:cs="Arial"/>
        </w:rPr>
        <w:t>ain</w:t>
      </w:r>
      <w:r w:rsidR="00A77239" w:rsidRPr="002A7ED8">
        <w:rPr>
          <w:rFonts w:ascii="Arial" w:hAnsi="Arial" w:cs="Arial"/>
          <w:b/>
        </w:rPr>
        <w:t xml:space="preserve"> </w:t>
      </w:r>
      <w:r w:rsidR="00E720FD" w:rsidRPr="002A7ED8">
        <w:rPr>
          <w:rFonts w:ascii="Arial" w:hAnsi="Arial" w:cs="Arial"/>
          <w:b/>
        </w:rPr>
        <w:t>/</w:t>
      </w:r>
      <w:r w:rsidR="005E052F" w:rsidRPr="002A7ED8">
        <w:rPr>
          <w:rFonts w:ascii="Arial" w:hAnsi="Arial" w:cs="Arial"/>
          <w:b/>
        </w:rPr>
        <w:t xml:space="preserve"> </w:t>
      </w:r>
      <w:r w:rsidR="00E720FD" w:rsidRPr="002A7ED8">
        <w:rPr>
          <w:rFonts w:ascii="Arial" w:eastAsia="MS Mincho" w:hAnsi="Arial" w:cs="Arial"/>
          <w:b/>
          <w:lang w:val="en-CA"/>
        </w:rPr>
        <w:t>CARRIED:</w:t>
      </w:r>
      <w:r w:rsidR="00E720FD" w:rsidRPr="002A7ED8">
        <w:rPr>
          <w:rFonts w:ascii="Arial" w:hAnsi="Arial" w:cs="Arial"/>
        </w:rPr>
        <w:t xml:space="preserve">   to adjourn</w:t>
      </w:r>
      <w:r w:rsidR="00573861" w:rsidRPr="002A7ED8">
        <w:rPr>
          <w:rFonts w:ascii="Arial" w:hAnsi="Arial" w:cs="Arial"/>
        </w:rPr>
        <w:t xml:space="preserve"> the </w:t>
      </w:r>
      <w:r w:rsidR="00FF373B">
        <w:rPr>
          <w:rFonts w:ascii="Arial" w:hAnsi="Arial" w:cs="Arial"/>
        </w:rPr>
        <w:t>202</w:t>
      </w:r>
      <w:r w:rsidR="00BC46C8">
        <w:rPr>
          <w:rFonts w:ascii="Arial" w:hAnsi="Arial" w:cs="Arial"/>
        </w:rPr>
        <w:t>4</w:t>
      </w:r>
      <w:r w:rsidR="00FF373B">
        <w:rPr>
          <w:rFonts w:ascii="Arial" w:hAnsi="Arial" w:cs="Arial"/>
        </w:rPr>
        <w:t xml:space="preserve"> </w:t>
      </w:r>
      <w:r w:rsidR="00573861" w:rsidRPr="002A7ED8">
        <w:rPr>
          <w:rFonts w:ascii="Arial" w:hAnsi="Arial" w:cs="Arial"/>
        </w:rPr>
        <w:t xml:space="preserve">Annual General </w:t>
      </w:r>
    </w:p>
    <w:p w:rsidR="00E720FD" w:rsidRPr="00AF6E15" w:rsidRDefault="00573861" w:rsidP="00AF6E15">
      <w:pPr>
        <w:ind w:left="1440" w:firstLine="720"/>
        <w:rPr>
          <w:rFonts w:ascii="Arial" w:hAnsi="Arial" w:cs="Arial"/>
        </w:rPr>
      </w:pPr>
      <w:r w:rsidRPr="002A7ED8">
        <w:rPr>
          <w:rFonts w:ascii="Arial" w:hAnsi="Arial" w:cs="Arial"/>
        </w:rPr>
        <w:t>Meeting</w:t>
      </w:r>
      <w:r w:rsidR="00E720FD" w:rsidRPr="002A7ED8">
        <w:rPr>
          <w:rFonts w:ascii="Arial" w:hAnsi="Arial" w:cs="Arial"/>
        </w:rPr>
        <w:t>.</w:t>
      </w:r>
    </w:p>
    <w:sectPr w:rsidR="00E720FD" w:rsidRPr="00AF6E15" w:rsidSect="00E67FAF">
      <w:footerReference w:type="even" r:id="rId8"/>
      <w:footerReference w:type="default" r:id="rId9"/>
      <w:footerReference w:type="first" r:id="rId10"/>
      <w:pgSz w:w="12240" w:h="15840"/>
      <w:pgMar w:top="709" w:right="902" w:bottom="28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C3" w:rsidRDefault="00D621C3">
      <w:r>
        <w:separator/>
      </w:r>
    </w:p>
  </w:endnote>
  <w:endnote w:type="continuationSeparator" w:id="0">
    <w:p w:rsidR="00D621C3" w:rsidRDefault="00D6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157" w:rsidRDefault="008D6157" w:rsidP="008539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6157" w:rsidRDefault="008D6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157" w:rsidRDefault="008D6157" w:rsidP="008539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11C2">
      <w:rPr>
        <w:rStyle w:val="PageNumber"/>
        <w:noProof/>
      </w:rPr>
      <w:t>3</w:t>
    </w:r>
    <w:r>
      <w:rPr>
        <w:rStyle w:val="PageNumber"/>
      </w:rPr>
      <w:fldChar w:fldCharType="end"/>
    </w:r>
  </w:p>
  <w:p w:rsidR="008D6157" w:rsidRDefault="008D6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157" w:rsidRDefault="008D61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D6157" w:rsidRDefault="008D6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C3" w:rsidRDefault="00D621C3">
      <w:r>
        <w:separator/>
      </w:r>
    </w:p>
  </w:footnote>
  <w:footnote w:type="continuationSeparator" w:id="0">
    <w:p w:rsidR="00D621C3" w:rsidRDefault="00D62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47F7"/>
    <w:multiLevelType w:val="hybridMultilevel"/>
    <w:tmpl w:val="4886B440"/>
    <w:lvl w:ilvl="0" w:tplc="1B063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D6A85"/>
    <w:multiLevelType w:val="hybridMultilevel"/>
    <w:tmpl w:val="6BC4A9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07A2"/>
    <w:multiLevelType w:val="hybridMultilevel"/>
    <w:tmpl w:val="17D6C89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803258"/>
    <w:multiLevelType w:val="hybridMultilevel"/>
    <w:tmpl w:val="541C46E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0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08787F"/>
    <w:multiLevelType w:val="multilevel"/>
    <w:tmpl w:val="A31AC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508" w:hanging="360"/>
      </w:pPr>
    </w:lvl>
    <w:lvl w:ilvl="2" w:tentative="1">
      <w:start w:val="1"/>
      <w:numFmt w:val="lowerRoman"/>
      <w:lvlText w:val="%3."/>
      <w:lvlJc w:val="right"/>
      <w:pPr>
        <w:ind w:left="2228" w:hanging="180"/>
      </w:pPr>
    </w:lvl>
    <w:lvl w:ilvl="3" w:tentative="1">
      <w:start w:val="1"/>
      <w:numFmt w:val="decimal"/>
      <w:lvlText w:val="%4."/>
      <w:lvlJc w:val="left"/>
      <w:pPr>
        <w:ind w:left="2948" w:hanging="360"/>
      </w:pPr>
    </w:lvl>
    <w:lvl w:ilvl="4" w:tentative="1">
      <w:start w:val="1"/>
      <w:numFmt w:val="lowerLetter"/>
      <w:lvlText w:val="%5."/>
      <w:lvlJc w:val="left"/>
      <w:pPr>
        <w:ind w:left="3668" w:hanging="360"/>
      </w:pPr>
    </w:lvl>
    <w:lvl w:ilvl="5" w:tentative="1">
      <w:start w:val="1"/>
      <w:numFmt w:val="lowerRoman"/>
      <w:lvlText w:val="%6."/>
      <w:lvlJc w:val="right"/>
      <w:pPr>
        <w:ind w:left="4388" w:hanging="180"/>
      </w:pPr>
    </w:lvl>
    <w:lvl w:ilvl="6" w:tentative="1">
      <w:start w:val="1"/>
      <w:numFmt w:val="decimal"/>
      <w:lvlText w:val="%7."/>
      <w:lvlJc w:val="left"/>
      <w:pPr>
        <w:ind w:left="5108" w:hanging="360"/>
      </w:pPr>
    </w:lvl>
    <w:lvl w:ilvl="7" w:tentative="1">
      <w:start w:val="1"/>
      <w:numFmt w:val="lowerLetter"/>
      <w:lvlText w:val="%8."/>
      <w:lvlJc w:val="left"/>
      <w:pPr>
        <w:ind w:left="5828" w:hanging="360"/>
      </w:pPr>
    </w:lvl>
    <w:lvl w:ilvl="8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0E823553"/>
    <w:multiLevelType w:val="hybridMultilevel"/>
    <w:tmpl w:val="FDAEB3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A3A3F"/>
    <w:multiLevelType w:val="hybridMultilevel"/>
    <w:tmpl w:val="A5D68CD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7" w15:restartNumberingAfterBreak="0">
    <w:nsid w:val="188F569A"/>
    <w:multiLevelType w:val="hybridMultilevel"/>
    <w:tmpl w:val="562A0616"/>
    <w:lvl w:ilvl="0" w:tplc="BA6EB032">
      <w:start w:val="1"/>
      <w:numFmt w:val="decimal"/>
      <w:pStyle w:val="Heading3"/>
      <w:lvlText w:val="%1."/>
      <w:lvlJc w:val="left"/>
      <w:pPr>
        <w:ind w:left="502" w:hanging="360"/>
      </w:pPr>
      <w:rPr>
        <w:b/>
        <w:lang w:val="en-US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lang w:val="en-US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E4408"/>
    <w:multiLevelType w:val="hybridMultilevel"/>
    <w:tmpl w:val="7428C3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74570"/>
    <w:multiLevelType w:val="hybridMultilevel"/>
    <w:tmpl w:val="3D96266C"/>
    <w:lvl w:ilvl="0" w:tplc="1009000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18" w:hanging="360"/>
      </w:pPr>
      <w:rPr>
        <w:rFonts w:ascii="Wingdings" w:hAnsi="Wingdings" w:hint="default"/>
      </w:rPr>
    </w:lvl>
  </w:abstractNum>
  <w:abstractNum w:abstractNumId="10" w15:restartNumberingAfterBreak="0">
    <w:nsid w:val="1AF85FAC"/>
    <w:multiLevelType w:val="hybridMultilevel"/>
    <w:tmpl w:val="3FAAAF22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C2D2ECE"/>
    <w:multiLevelType w:val="hybridMultilevel"/>
    <w:tmpl w:val="9D9C03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D37D6"/>
    <w:multiLevelType w:val="hybridMultilevel"/>
    <w:tmpl w:val="BAE43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56538"/>
    <w:multiLevelType w:val="hybridMultilevel"/>
    <w:tmpl w:val="E118F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2F37"/>
    <w:multiLevelType w:val="hybridMultilevel"/>
    <w:tmpl w:val="FE9C385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0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32D23"/>
    <w:multiLevelType w:val="hybridMultilevel"/>
    <w:tmpl w:val="CB5618C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744554"/>
    <w:multiLevelType w:val="hybridMultilevel"/>
    <w:tmpl w:val="2A626364"/>
    <w:lvl w:ilvl="0" w:tplc="EECCCEFC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64353A"/>
    <w:multiLevelType w:val="hybridMultilevel"/>
    <w:tmpl w:val="BF0CA978"/>
    <w:lvl w:ilvl="0" w:tplc="FFBC53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7625D"/>
    <w:multiLevelType w:val="hybridMultilevel"/>
    <w:tmpl w:val="61242318"/>
    <w:lvl w:ilvl="0" w:tplc="F9F8498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E38698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E717251"/>
    <w:multiLevelType w:val="hybridMultilevel"/>
    <w:tmpl w:val="AB8484EC"/>
    <w:lvl w:ilvl="0" w:tplc="C29C96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0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C2685E"/>
    <w:multiLevelType w:val="hybridMultilevel"/>
    <w:tmpl w:val="684494F0"/>
    <w:lvl w:ilvl="0" w:tplc="10090005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0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241919"/>
    <w:multiLevelType w:val="hybridMultilevel"/>
    <w:tmpl w:val="16CE2C1A"/>
    <w:lvl w:ilvl="0" w:tplc="C29C96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0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6005F8"/>
    <w:multiLevelType w:val="hybridMultilevel"/>
    <w:tmpl w:val="7A0A5A1A"/>
    <w:lvl w:ilvl="0" w:tplc="10090005">
      <w:start w:val="1"/>
      <w:numFmt w:val="bullet"/>
      <w:lvlText w:val=""/>
      <w:lvlJc w:val="left"/>
      <w:pPr>
        <w:ind w:left="720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7560" w:hanging="360"/>
      </w:pPr>
    </w:lvl>
    <w:lvl w:ilvl="2" w:tplc="10090001">
      <w:start w:val="1"/>
      <w:numFmt w:val="bullet"/>
      <w:lvlText w:val=""/>
      <w:lvlJc w:val="left"/>
      <w:pPr>
        <w:ind w:left="828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3" w15:restartNumberingAfterBreak="0">
    <w:nsid w:val="70F24D52"/>
    <w:multiLevelType w:val="singleLevel"/>
    <w:tmpl w:val="1ECE4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8F81AED"/>
    <w:multiLevelType w:val="hybridMultilevel"/>
    <w:tmpl w:val="BA46C296"/>
    <w:lvl w:ilvl="0" w:tplc="C29C96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B843B32"/>
    <w:multiLevelType w:val="hybridMultilevel"/>
    <w:tmpl w:val="3918B9C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8"/>
  </w:num>
  <w:num w:numId="4">
    <w:abstractNumId w:val="0"/>
  </w:num>
  <w:num w:numId="5">
    <w:abstractNumId w:val="23"/>
  </w:num>
  <w:num w:numId="6">
    <w:abstractNumId w:val="0"/>
  </w:num>
  <w:num w:numId="7">
    <w:abstractNumId w:val="11"/>
  </w:num>
  <w:num w:numId="8">
    <w:abstractNumId w:val="24"/>
  </w:num>
  <w:num w:numId="9">
    <w:abstractNumId w:val="7"/>
  </w:num>
  <w:num w:numId="10">
    <w:abstractNumId w:val="21"/>
  </w:num>
  <w:num w:numId="11">
    <w:abstractNumId w:val="3"/>
  </w:num>
  <w:num w:numId="12">
    <w:abstractNumId w:val="19"/>
  </w:num>
  <w:num w:numId="13">
    <w:abstractNumId w:val="14"/>
  </w:num>
  <w:num w:numId="14">
    <w:abstractNumId w:val="22"/>
  </w:num>
  <w:num w:numId="15">
    <w:abstractNumId w:val="20"/>
  </w:num>
  <w:num w:numId="16">
    <w:abstractNumId w:val="4"/>
  </w:num>
  <w:num w:numId="17">
    <w:abstractNumId w:val="2"/>
  </w:num>
  <w:num w:numId="18">
    <w:abstractNumId w:val="5"/>
  </w:num>
  <w:num w:numId="19">
    <w:abstractNumId w:val="1"/>
  </w:num>
  <w:num w:numId="20">
    <w:abstractNumId w:val="10"/>
  </w:num>
  <w:num w:numId="21">
    <w:abstractNumId w:val="1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v9jdlsgyrnLXk1dzSwHMzNQREV4WBOGjCrQH7khfqAD3Rtfe7D+x2wZ45R3NapDxxDQVm26jdX2JWDjCRw3ssg==" w:salt="nTEjWLyjPwE5UnD1AKO/H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1E"/>
    <w:rsid w:val="00020089"/>
    <w:rsid w:val="000272D2"/>
    <w:rsid w:val="0004071C"/>
    <w:rsid w:val="0004262E"/>
    <w:rsid w:val="00043059"/>
    <w:rsid w:val="0004481F"/>
    <w:rsid w:val="00052FCF"/>
    <w:rsid w:val="00053C8E"/>
    <w:rsid w:val="0006255E"/>
    <w:rsid w:val="00071006"/>
    <w:rsid w:val="0007117B"/>
    <w:rsid w:val="00071878"/>
    <w:rsid w:val="00084A29"/>
    <w:rsid w:val="00085C1E"/>
    <w:rsid w:val="00086E88"/>
    <w:rsid w:val="00086F6D"/>
    <w:rsid w:val="00087139"/>
    <w:rsid w:val="00095937"/>
    <w:rsid w:val="000A0B26"/>
    <w:rsid w:val="000A7A1F"/>
    <w:rsid w:val="000B2A70"/>
    <w:rsid w:val="000B36E2"/>
    <w:rsid w:val="000C0040"/>
    <w:rsid w:val="000C0CF4"/>
    <w:rsid w:val="000C2DFB"/>
    <w:rsid w:val="000C4DB8"/>
    <w:rsid w:val="000C6217"/>
    <w:rsid w:val="000D30DB"/>
    <w:rsid w:val="000F17B6"/>
    <w:rsid w:val="000F65AC"/>
    <w:rsid w:val="000F7FD1"/>
    <w:rsid w:val="001008EE"/>
    <w:rsid w:val="00103084"/>
    <w:rsid w:val="00105CD6"/>
    <w:rsid w:val="00107F4F"/>
    <w:rsid w:val="00114D21"/>
    <w:rsid w:val="00115EEE"/>
    <w:rsid w:val="0011781E"/>
    <w:rsid w:val="0012131B"/>
    <w:rsid w:val="0012476F"/>
    <w:rsid w:val="0013087E"/>
    <w:rsid w:val="00131FD2"/>
    <w:rsid w:val="00142A76"/>
    <w:rsid w:val="00143AFB"/>
    <w:rsid w:val="0015367E"/>
    <w:rsid w:val="00163240"/>
    <w:rsid w:val="00164117"/>
    <w:rsid w:val="001728F4"/>
    <w:rsid w:val="0017382C"/>
    <w:rsid w:val="00180194"/>
    <w:rsid w:val="00183479"/>
    <w:rsid w:val="00184DEB"/>
    <w:rsid w:val="001859E3"/>
    <w:rsid w:val="00187B98"/>
    <w:rsid w:val="00192668"/>
    <w:rsid w:val="00196807"/>
    <w:rsid w:val="0019703C"/>
    <w:rsid w:val="001971AD"/>
    <w:rsid w:val="001A7540"/>
    <w:rsid w:val="001B4073"/>
    <w:rsid w:val="001B4C3D"/>
    <w:rsid w:val="001B66B4"/>
    <w:rsid w:val="001C1B83"/>
    <w:rsid w:val="001C3B30"/>
    <w:rsid w:val="001C44A3"/>
    <w:rsid w:val="001D6920"/>
    <w:rsid w:val="001E36EF"/>
    <w:rsid w:val="001E3A37"/>
    <w:rsid w:val="001E5349"/>
    <w:rsid w:val="001F07D8"/>
    <w:rsid w:val="001F4B62"/>
    <w:rsid w:val="001F4B69"/>
    <w:rsid w:val="001F647F"/>
    <w:rsid w:val="002026C6"/>
    <w:rsid w:val="0020776D"/>
    <w:rsid w:val="00211900"/>
    <w:rsid w:val="00217836"/>
    <w:rsid w:val="0022318B"/>
    <w:rsid w:val="00240471"/>
    <w:rsid w:val="00242082"/>
    <w:rsid w:val="002431DA"/>
    <w:rsid w:val="0025038A"/>
    <w:rsid w:val="00256D3F"/>
    <w:rsid w:val="0025795E"/>
    <w:rsid w:val="00267FAB"/>
    <w:rsid w:val="00271A22"/>
    <w:rsid w:val="00280E2D"/>
    <w:rsid w:val="0028237B"/>
    <w:rsid w:val="00284056"/>
    <w:rsid w:val="00291139"/>
    <w:rsid w:val="002A7455"/>
    <w:rsid w:val="002A7ED8"/>
    <w:rsid w:val="002B675D"/>
    <w:rsid w:val="002C2947"/>
    <w:rsid w:val="002D6C18"/>
    <w:rsid w:val="002F21D6"/>
    <w:rsid w:val="002F6AD6"/>
    <w:rsid w:val="003079C8"/>
    <w:rsid w:val="00311BCB"/>
    <w:rsid w:val="0032421C"/>
    <w:rsid w:val="00332FA4"/>
    <w:rsid w:val="00364028"/>
    <w:rsid w:val="00370F23"/>
    <w:rsid w:val="003870BD"/>
    <w:rsid w:val="00393454"/>
    <w:rsid w:val="003A2E0E"/>
    <w:rsid w:val="003A4DB6"/>
    <w:rsid w:val="003B068A"/>
    <w:rsid w:val="003B3869"/>
    <w:rsid w:val="003B5B37"/>
    <w:rsid w:val="003B69D8"/>
    <w:rsid w:val="003C5181"/>
    <w:rsid w:val="003D2496"/>
    <w:rsid w:val="003D663B"/>
    <w:rsid w:val="003E75AC"/>
    <w:rsid w:val="003E7D0F"/>
    <w:rsid w:val="00404460"/>
    <w:rsid w:val="00404CBA"/>
    <w:rsid w:val="0041153B"/>
    <w:rsid w:val="0042139E"/>
    <w:rsid w:val="00431413"/>
    <w:rsid w:val="00440303"/>
    <w:rsid w:val="00441D81"/>
    <w:rsid w:val="00450763"/>
    <w:rsid w:val="00451129"/>
    <w:rsid w:val="0045312D"/>
    <w:rsid w:val="0045639A"/>
    <w:rsid w:val="004565D9"/>
    <w:rsid w:val="0046118A"/>
    <w:rsid w:val="004708FE"/>
    <w:rsid w:val="00476033"/>
    <w:rsid w:val="0047627B"/>
    <w:rsid w:val="004821E7"/>
    <w:rsid w:val="00482894"/>
    <w:rsid w:val="00482EEA"/>
    <w:rsid w:val="004873DF"/>
    <w:rsid w:val="00491CD9"/>
    <w:rsid w:val="004951F2"/>
    <w:rsid w:val="004979EB"/>
    <w:rsid w:val="004A15EC"/>
    <w:rsid w:val="004A19B7"/>
    <w:rsid w:val="004A28F6"/>
    <w:rsid w:val="004A50EF"/>
    <w:rsid w:val="004A61A2"/>
    <w:rsid w:val="004B4E3F"/>
    <w:rsid w:val="004B5FB8"/>
    <w:rsid w:val="004C01D1"/>
    <w:rsid w:val="004C08D3"/>
    <w:rsid w:val="004D0E54"/>
    <w:rsid w:val="004F1482"/>
    <w:rsid w:val="00502CD0"/>
    <w:rsid w:val="00521BD7"/>
    <w:rsid w:val="00522EF4"/>
    <w:rsid w:val="00525E4B"/>
    <w:rsid w:val="00530531"/>
    <w:rsid w:val="005350A7"/>
    <w:rsid w:val="0054310F"/>
    <w:rsid w:val="0054565C"/>
    <w:rsid w:val="00546576"/>
    <w:rsid w:val="00561FFF"/>
    <w:rsid w:val="00564D67"/>
    <w:rsid w:val="00573861"/>
    <w:rsid w:val="00576143"/>
    <w:rsid w:val="00587B99"/>
    <w:rsid w:val="00587FC9"/>
    <w:rsid w:val="005B2DD1"/>
    <w:rsid w:val="005B3B9C"/>
    <w:rsid w:val="005C2ABD"/>
    <w:rsid w:val="005C34A9"/>
    <w:rsid w:val="005C37A4"/>
    <w:rsid w:val="005C5992"/>
    <w:rsid w:val="005C7330"/>
    <w:rsid w:val="005E052F"/>
    <w:rsid w:val="005F0F9A"/>
    <w:rsid w:val="005F50F4"/>
    <w:rsid w:val="00600C49"/>
    <w:rsid w:val="00612889"/>
    <w:rsid w:val="00612D56"/>
    <w:rsid w:val="00617FEF"/>
    <w:rsid w:val="00620D91"/>
    <w:rsid w:val="00621281"/>
    <w:rsid w:val="006309E7"/>
    <w:rsid w:val="00635769"/>
    <w:rsid w:val="00641FDD"/>
    <w:rsid w:val="0064242C"/>
    <w:rsid w:val="00650A9E"/>
    <w:rsid w:val="00670DC5"/>
    <w:rsid w:val="00694BED"/>
    <w:rsid w:val="00697E4A"/>
    <w:rsid w:val="006A2655"/>
    <w:rsid w:val="006A3430"/>
    <w:rsid w:val="006A385D"/>
    <w:rsid w:val="006A7196"/>
    <w:rsid w:val="006B55C5"/>
    <w:rsid w:val="006C3BE7"/>
    <w:rsid w:val="006D143F"/>
    <w:rsid w:val="006D7556"/>
    <w:rsid w:val="006F073A"/>
    <w:rsid w:val="006F6830"/>
    <w:rsid w:val="00700913"/>
    <w:rsid w:val="00701316"/>
    <w:rsid w:val="0070610D"/>
    <w:rsid w:val="007101CE"/>
    <w:rsid w:val="0072157C"/>
    <w:rsid w:val="007325C8"/>
    <w:rsid w:val="00737520"/>
    <w:rsid w:val="00747313"/>
    <w:rsid w:val="00752A2D"/>
    <w:rsid w:val="00757541"/>
    <w:rsid w:val="00757E93"/>
    <w:rsid w:val="00760775"/>
    <w:rsid w:val="007618C0"/>
    <w:rsid w:val="00766ABF"/>
    <w:rsid w:val="007749AF"/>
    <w:rsid w:val="00780E61"/>
    <w:rsid w:val="00781AE6"/>
    <w:rsid w:val="0078436F"/>
    <w:rsid w:val="00786E41"/>
    <w:rsid w:val="00787534"/>
    <w:rsid w:val="007910C4"/>
    <w:rsid w:val="007B67D1"/>
    <w:rsid w:val="007C0772"/>
    <w:rsid w:val="007D2CFE"/>
    <w:rsid w:val="007D3996"/>
    <w:rsid w:val="007D7938"/>
    <w:rsid w:val="007E3204"/>
    <w:rsid w:val="007E34C5"/>
    <w:rsid w:val="007E415F"/>
    <w:rsid w:val="007F6E42"/>
    <w:rsid w:val="00800EBD"/>
    <w:rsid w:val="008046BF"/>
    <w:rsid w:val="00814B47"/>
    <w:rsid w:val="00817E0C"/>
    <w:rsid w:val="00823AE3"/>
    <w:rsid w:val="008246A2"/>
    <w:rsid w:val="00826E8E"/>
    <w:rsid w:val="00833A3F"/>
    <w:rsid w:val="00847DD9"/>
    <w:rsid w:val="0085096E"/>
    <w:rsid w:val="008539FF"/>
    <w:rsid w:val="00863DD4"/>
    <w:rsid w:val="00872E0A"/>
    <w:rsid w:val="00873264"/>
    <w:rsid w:val="00873513"/>
    <w:rsid w:val="00883921"/>
    <w:rsid w:val="008866B1"/>
    <w:rsid w:val="008919A7"/>
    <w:rsid w:val="00895F56"/>
    <w:rsid w:val="00896912"/>
    <w:rsid w:val="008A3FEF"/>
    <w:rsid w:val="008A5BFD"/>
    <w:rsid w:val="008B3C39"/>
    <w:rsid w:val="008C0773"/>
    <w:rsid w:val="008C7C42"/>
    <w:rsid w:val="008D6157"/>
    <w:rsid w:val="008E3A08"/>
    <w:rsid w:val="008F11D7"/>
    <w:rsid w:val="008F14E2"/>
    <w:rsid w:val="009033BA"/>
    <w:rsid w:val="009166CF"/>
    <w:rsid w:val="009225B4"/>
    <w:rsid w:val="0092325E"/>
    <w:rsid w:val="0092693F"/>
    <w:rsid w:val="00942510"/>
    <w:rsid w:val="0095189F"/>
    <w:rsid w:val="00951CBE"/>
    <w:rsid w:val="00954729"/>
    <w:rsid w:val="00955EA2"/>
    <w:rsid w:val="00977693"/>
    <w:rsid w:val="009837AA"/>
    <w:rsid w:val="0099148D"/>
    <w:rsid w:val="00991834"/>
    <w:rsid w:val="009935E6"/>
    <w:rsid w:val="00996BBC"/>
    <w:rsid w:val="009A2364"/>
    <w:rsid w:val="009B7516"/>
    <w:rsid w:val="009C5D3F"/>
    <w:rsid w:val="009D0B83"/>
    <w:rsid w:val="009E2AA6"/>
    <w:rsid w:val="009E2F08"/>
    <w:rsid w:val="009E6287"/>
    <w:rsid w:val="009E6EC1"/>
    <w:rsid w:val="009F395B"/>
    <w:rsid w:val="00A03022"/>
    <w:rsid w:val="00A122A7"/>
    <w:rsid w:val="00A142B0"/>
    <w:rsid w:val="00A163FF"/>
    <w:rsid w:val="00A17EFF"/>
    <w:rsid w:val="00A20CBA"/>
    <w:rsid w:val="00A25F22"/>
    <w:rsid w:val="00A269C6"/>
    <w:rsid w:val="00A31CD1"/>
    <w:rsid w:val="00A36A16"/>
    <w:rsid w:val="00A41B56"/>
    <w:rsid w:val="00A516DA"/>
    <w:rsid w:val="00A52991"/>
    <w:rsid w:val="00A630E1"/>
    <w:rsid w:val="00A66795"/>
    <w:rsid w:val="00A746BC"/>
    <w:rsid w:val="00A77239"/>
    <w:rsid w:val="00A77572"/>
    <w:rsid w:val="00A77A4C"/>
    <w:rsid w:val="00A80D09"/>
    <w:rsid w:val="00A85DC5"/>
    <w:rsid w:val="00A91A52"/>
    <w:rsid w:val="00A94EAC"/>
    <w:rsid w:val="00A97FD5"/>
    <w:rsid w:val="00AA0677"/>
    <w:rsid w:val="00AB05D7"/>
    <w:rsid w:val="00AB1879"/>
    <w:rsid w:val="00AB1BBA"/>
    <w:rsid w:val="00AB2286"/>
    <w:rsid w:val="00AB2B26"/>
    <w:rsid w:val="00AC11C2"/>
    <w:rsid w:val="00AC16E6"/>
    <w:rsid w:val="00AC384C"/>
    <w:rsid w:val="00AC6F54"/>
    <w:rsid w:val="00AC75A6"/>
    <w:rsid w:val="00AC7FD0"/>
    <w:rsid w:val="00AD1344"/>
    <w:rsid w:val="00AD56A2"/>
    <w:rsid w:val="00AF172B"/>
    <w:rsid w:val="00AF5FF5"/>
    <w:rsid w:val="00AF6E15"/>
    <w:rsid w:val="00AF703E"/>
    <w:rsid w:val="00B02969"/>
    <w:rsid w:val="00B15014"/>
    <w:rsid w:val="00B413EC"/>
    <w:rsid w:val="00B437F1"/>
    <w:rsid w:val="00B50639"/>
    <w:rsid w:val="00B5263A"/>
    <w:rsid w:val="00B52D04"/>
    <w:rsid w:val="00B535B8"/>
    <w:rsid w:val="00B55D97"/>
    <w:rsid w:val="00B649F8"/>
    <w:rsid w:val="00B703A7"/>
    <w:rsid w:val="00B76FA6"/>
    <w:rsid w:val="00BA0FCA"/>
    <w:rsid w:val="00BA4046"/>
    <w:rsid w:val="00BB1F6C"/>
    <w:rsid w:val="00BC46C8"/>
    <w:rsid w:val="00BD2E5C"/>
    <w:rsid w:val="00BD34E9"/>
    <w:rsid w:val="00BD4E34"/>
    <w:rsid w:val="00BD5342"/>
    <w:rsid w:val="00BE1368"/>
    <w:rsid w:val="00BE273C"/>
    <w:rsid w:val="00BE66FE"/>
    <w:rsid w:val="00C004DA"/>
    <w:rsid w:val="00C00583"/>
    <w:rsid w:val="00C00F5C"/>
    <w:rsid w:val="00C023F2"/>
    <w:rsid w:val="00C15AC2"/>
    <w:rsid w:val="00C26331"/>
    <w:rsid w:val="00C31BE5"/>
    <w:rsid w:val="00C653FB"/>
    <w:rsid w:val="00C672CA"/>
    <w:rsid w:val="00C706F5"/>
    <w:rsid w:val="00C733E7"/>
    <w:rsid w:val="00C770DE"/>
    <w:rsid w:val="00C87588"/>
    <w:rsid w:val="00C92D29"/>
    <w:rsid w:val="00C968CC"/>
    <w:rsid w:val="00CA08FC"/>
    <w:rsid w:val="00CA7D1B"/>
    <w:rsid w:val="00CB1A4C"/>
    <w:rsid w:val="00CB458F"/>
    <w:rsid w:val="00CB4AC6"/>
    <w:rsid w:val="00CB7B14"/>
    <w:rsid w:val="00CC2140"/>
    <w:rsid w:val="00CE0282"/>
    <w:rsid w:val="00CE27C0"/>
    <w:rsid w:val="00CE472D"/>
    <w:rsid w:val="00CE78AE"/>
    <w:rsid w:val="00CF04D9"/>
    <w:rsid w:val="00CF2172"/>
    <w:rsid w:val="00CF78C7"/>
    <w:rsid w:val="00CF796F"/>
    <w:rsid w:val="00CF7C5A"/>
    <w:rsid w:val="00D03765"/>
    <w:rsid w:val="00D07274"/>
    <w:rsid w:val="00D07ED7"/>
    <w:rsid w:val="00D14772"/>
    <w:rsid w:val="00D32AFB"/>
    <w:rsid w:val="00D37DFD"/>
    <w:rsid w:val="00D47A7D"/>
    <w:rsid w:val="00D52AFB"/>
    <w:rsid w:val="00D57A63"/>
    <w:rsid w:val="00D621C3"/>
    <w:rsid w:val="00D6310E"/>
    <w:rsid w:val="00D72C1A"/>
    <w:rsid w:val="00D7583C"/>
    <w:rsid w:val="00D7650B"/>
    <w:rsid w:val="00D808DF"/>
    <w:rsid w:val="00D82420"/>
    <w:rsid w:val="00D82A87"/>
    <w:rsid w:val="00D84B19"/>
    <w:rsid w:val="00D87582"/>
    <w:rsid w:val="00D97357"/>
    <w:rsid w:val="00DA65F7"/>
    <w:rsid w:val="00DA73F0"/>
    <w:rsid w:val="00DC1D02"/>
    <w:rsid w:val="00DC5458"/>
    <w:rsid w:val="00DD06A9"/>
    <w:rsid w:val="00DD4123"/>
    <w:rsid w:val="00DE40C1"/>
    <w:rsid w:val="00DF5A6B"/>
    <w:rsid w:val="00DF76E8"/>
    <w:rsid w:val="00E054F3"/>
    <w:rsid w:val="00E05AFC"/>
    <w:rsid w:val="00E11618"/>
    <w:rsid w:val="00E1181E"/>
    <w:rsid w:val="00E13D32"/>
    <w:rsid w:val="00E24BF6"/>
    <w:rsid w:val="00E2630E"/>
    <w:rsid w:val="00E26B2D"/>
    <w:rsid w:val="00E34585"/>
    <w:rsid w:val="00E36728"/>
    <w:rsid w:val="00E411B7"/>
    <w:rsid w:val="00E45DCD"/>
    <w:rsid w:val="00E55EAB"/>
    <w:rsid w:val="00E562C6"/>
    <w:rsid w:val="00E60320"/>
    <w:rsid w:val="00E63BCE"/>
    <w:rsid w:val="00E63C0B"/>
    <w:rsid w:val="00E67FAF"/>
    <w:rsid w:val="00E720FD"/>
    <w:rsid w:val="00E76568"/>
    <w:rsid w:val="00E773C2"/>
    <w:rsid w:val="00E82BD6"/>
    <w:rsid w:val="00E9693F"/>
    <w:rsid w:val="00EA638A"/>
    <w:rsid w:val="00EA6F1B"/>
    <w:rsid w:val="00EC034C"/>
    <w:rsid w:val="00EC3434"/>
    <w:rsid w:val="00EF5589"/>
    <w:rsid w:val="00F052E9"/>
    <w:rsid w:val="00F1577A"/>
    <w:rsid w:val="00F17C59"/>
    <w:rsid w:val="00F200DA"/>
    <w:rsid w:val="00F264A7"/>
    <w:rsid w:val="00F900B9"/>
    <w:rsid w:val="00F9326D"/>
    <w:rsid w:val="00FA1461"/>
    <w:rsid w:val="00FA3311"/>
    <w:rsid w:val="00FA5D2A"/>
    <w:rsid w:val="00FB1262"/>
    <w:rsid w:val="00FB33CC"/>
    <w:rsid w:val="00FB4ED4"/>
    <w:rsid w:val="00FB7978"/>
    <w:rsid w:val="00FC3056"/>
    <w:rsid w:val="00FC6AAA"/>
    <w:rsid w:val="00FD0C00"/>
    <w:rsid w:val="00FD3B9F"/>
    <w:rsid w:val="00FD7667"/>
    <w:rsid w:val="00FE2028"/>
    <w:rsid w:val="00FF01DC"/>
    <w:rsid w:val="00FF303E"/>
    <w:rsid w:val="00FF373B"/>
    <w:rsid w:val="00FF3C12"/>
    <w:rsid w:val="00FF5CCB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42AE23F-3080-4F77-9E9F-C7032973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15"/>
    <w:rPr>
      <w:sz w:val="24"/>
      <w:szCs w:val="24"/>
      <w:lang w:val="en-US" w:eastAsia="en-US"/>
    </w:rPr>
  </w:style>
  <w:style w:type="paragraph" w:styleId="Heading1">
    <w:name w:val="heading 1"/>
    <w:basedOn w:val="Heading2"/>
    <w:next w:val="Normal"/>
    <w:link w:val="Heading1Char"/>
    <w:qFormat/>
    <w:rsid w:val="004B4E3F"/>
    <w:pPr>
      <w:tabs>
        <w:tab w:val="left" w:pos="426"/>
        <w:tab w:val="left" w:pos="1134"/>
      </w:tabs>
      <w:jc w:val="center"/>
      <w:outlineLvl w:val="0"/>
    </w:pPr>
    <w:rPr>
      <w:rFonts w:cs="Arial"/>
      <w:color w:val="000000"/>
      <w:szCs w:val="24"/>
    </w:rPr>
  </w:style>
  <w:style w:type="paragraph" w:styleId="Heading2">
    <w:name w:val="heading 2"/>
    <w:basedOn w:val="Normal"/>
    <w:next w:val="Normal"/>
    <w:qFormat/>
    <w:rsid w:val="004B4E3F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ListParagraph"/>
    <w:next w:val="Normal"/>
    <w:link w:val="Heading3Char"/>
    <w:unhideWhenUsed/>
    <w:qFormat/>
    <w:rsid w:val="004B4E3F"/>
    <w:pPr>
      <w:numPr>
        <w:numId w:val="9"/>
      </w:numPr>
      <w:tabs>
        <w:tab w:val="left" w:pos="426"/>
      </w:tabs>
      <w:spacing w:before="100" w:beforeAutospacing="1" w:after="100" w:afterAutospacing="1"/>
      <w:ind w:left="425" w:hanging="357"/>
      <w:contextualSpacing w:val="0"/>
      <w:outlineLvl w:val="2"/>
    </w:pPr>
    <w:rPr>
      <w:rFonts w:ascii="Arial" w:hAnsi="Arial" w:cs="Arial"/>
      <w:b/>
      <w:u w:val="thick"/>
    </w:rPr>
  </w:style>
  <w:style w:type="paragraph" w:styleId="Heading4">
    <w:name w:val="heading 4"/>
    <w:basedOn w:val="Normal"/>
    <w:next w:val="Normal"/>
    <w:link w:val="Heading4Char"/>
    <w:unhideWhenUsed/>
    <w:qFormat/>
    <w:rsid w:val="004B4E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C5458"/>
    <w:pPr>
      <w:spacing w:after="120" w:line="48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7E41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415F"/>
  </w:style>
  <w:style w:type="character" w:customStyle="1" w:styleId="channel">
    <w:name w:val="channel"/>
    <w:semiHidden/>
    <w:rsid w:val="00A52991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nhideWhenUsed/>
    <w:rsid w:val="00C26331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HeaderChar">
    <w:name w:val="Header Char"/>
    <w:link w:val="Header"/>
    <w:rsid w:val="00C26331"/>
    <w:rPr>
      <w:rFonts w:ascii="Arial" w:hAnsi="Arial"/>
      <w:sz w:val="24"/>
      <w:lang w:val="en-US" w:eastAsia="en-US"/>
    </w:rPr>
  </w:style>
  <w:style w:type="paragraph" w:styleId="BodyText">
    <w:name w:val="Body Text"/>
    <w:basedOn w:val="Normal"/>
    <w:link w:val="BodyTextChar"/>
    <w:rsid w:val="006A385D"/>
    <w:pPr>
      <w:spacing w:after="120"/>
    </w:pPr>
  </w:style>
  <w:style w:type="character" w:customStyle="1" w:styleId="BodyTextChar">
    <w:name w:val="Body Text Char"/>
    <w:link w:val="BodyText"/>
    <w:rsid w:val="006A385D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C4DB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87139"/>
    <w:pPr>
      <w:ind w:left="720"/>
      <w:contextualSpacing/>
    </w:pPr>
    <w:rPr>
      <w:rFonts w:ascii="Cambria" w:eastAsia="MS Mincho" w:hAnsi="Cambria"/>
      <w:lang w:val="en-CA"/>
    </w:rPr>
  </w:style>
  <w:style w:type="character" w:styleId="CommentReference">
    <w:name w:val="annotation reference"/>
    <w:basedOn w:val="DefaultParagraphFont"/>
    <w:rsid w:val="006128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88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12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88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6128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2889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4B4E3F"/>
    <w:rPr>
      <w:rFonts w:ascii="Arial" w:hAnsi="Arial" w:cs="Arial"/>
      <w:b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B4E3F"/>
    <w:rPr>
      <w:rFonts w:ascii="Arial" w:eastAsia="MS Mincho" w:hAnsi="Arial" w:cs="Arial"/>
      <w:b/>
      <w:sz w:val="24"/>
      <w:szCs w:val="24"/>
      <w:u w:val="thick"/>
      <w:lang w:eastAsia="en-US"/>
    </w:rPr>
  </w:style>
  <w:style w:type="character" w:customStyle="1" w:styleId="Heading4Char">
    <w:name w:val="Heading 4 Char"/>
    <w:basedOn w:val="DefaultParagraphFont"/>
    <w:link w:val="Heading4"/>
    <w:rsid w:val="004B4E3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2639-EB7E-4ADE-9932-BFECEE16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552</Words>
  <Characters>3253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ARCH AGM 2012</vt:lpstr>
    </vt:vector>
  </TitlesOfParts>
  <Company>LAO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ARCH AGM 2012</dc:title>
  <dc:subject/>
  <dc:creator>installer</dc:creator>
  <cp:keywords/>
  <cp:lastModifiedBy>Theresa Sciberras (ARCH)</cp:lastModifiedBy>
  <cp:revision>38</cp:revision>
  <cp:lastPrinted>2013-10-17T17:44:00Z</cp:lastPrinted>
  <dcterms:created xsi:type="dcterms:W3CDTF">2024-10-15T20:16:00Z</dcterms:created>
  <dcterms:modified xsi:type="dcterms:W3CDTF">2025-09-24T01:42:00Z</dcterms:modified>
</cp:coreProperties>
</file>